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5"/>
        <w:gridCol w:w="3425"/>
      </w:tblGrid>
      <w:tr w:rsidR="00D743FA" w:rsidRPr="00D743FA" w:rsidTr="00D743FA">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D743FA" w:rsidRPr="00D743FA" w:rsidRDefault="00D743FA" w:rsidP="00D743F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colFirst="1" w:colLast="1"/>
            <w:r w:rsidRPr="00D743FA">
              <w:rPr>
                <w:rFonts w:ascii="Times New Roman" w:eastAsia="Times New Roman" w:hAnsi="Times New Roman" w:cs="Times New Roman"/>
                <w:b/>
                <w:bCs/>
                <w:sz w:val="36"/>
                <w:szCs w:val="36"/>
              </w:rPr>
              <w:t>LEGE 98/2016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b/>
                <w:bCs/>
                <w:i/>
                <w:iCs/>
                <w:sz w:val="24"/>
                <w:szCs w:val="24"/>
              </w:rPr>
              <w:t>Vigoare</w:t>
            </w:r>
          </w:p>
        </w:tc>
      </w:tr>
      <w:tr w:rsidR="00D743FA" w:rsidRPr="00D743FA" w:rsidTr="00D743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43FA" w:rsidRPr="00D743FA" w:rsidRDefault="00D743FA" w:rsidP="00D743FA">
            <w:pPr>
              <w:spacing w:before="100" w:beforeAutospacing="1" w:after="100" w:afterAutospacing="1" w:line="240" w:lineRule="auto"/>
              <w:outlineLvl w:val="2"/>
              <w:rPr>
                <w:rFonts w:ascii="Times New Roman" w:eastAsia="Times New Roman" w:hAnsi="Times New Roman" w:cs="Times New Roman"/>
                <w:b/>
                <w:bCs/>
                <w:sz w:val="27"/>
                <w:szCs w:val="27"/>
              </w:rPr>
            </w:pPr>
            <w:r w:rsidRPr="00D743FA">
              <w:rPr>
                <w:rFonts w:ascii="Times New Roman" w:eastAsia="Times New Roman" w:hAnsi="Times New Roman" w:cs="Times New Roman"/>
                <w:b/>
                <w:bCs/>
                <w:sz w:val="27"/>
                <w:szCs w:val="27"/>
              </w:rPr>
              <w:t xml:space="preserve">Emitent: Parlament </w:t>
            </w:r>
            <w:r w:rsidRPr="00D743FA">
              <w:rPr>
                <w:rFonts w:ascii="Times New Roman" w:eastAsia="Times New Roman" w:hAnsi="Times New Roman" w:cs="Times New Roman"/>
                <w:b/>
                <w:bCs/>
                <w:sz w:val="27"/>
                <w:szCs w:val="27"/>
              </w:rPr>
              <w:br/>
              <w:t>Domenii: Achizitii publice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43FA" w:rsidRPr="00D743FA" w:rsidRDefault="00D743FA" w:rsidP="00D743FA">
            <w:pPr>
              <w:spacing w:before="100" w:beforeAutospacing="1" w:after="100" w:afterAutospacing="1" w:line="240" w:lineRule="auto"/>
              <w:outlineLvl w:val="2"/>
              <w:rPr>
                <w:rFonts w:ascii="Times New Roman" w:eastAsia="Times New Roman" w:hAnsi="Times New Roman" w:cs="Times New Roman"/>
                <w:b/>
                <w:bCs/>
                <w:sz w:val="27"/>
                <w:szCs w:val="27"/>
              </w:rPr>
            </w:pPr>
            <w:r w:rsidRPr="00D743FA">
              <w:rPr>
                <w:rFonts w:ascii="Times New Roman" w:eastAsia="Times New Roman" w:hAnsi="Times New Roman" w:cs="Times New Roman"/>
                <w:b/>
                <w:bCs/>
                <w:sz w:val="27"/>
                <w:szCs w:val="27"/>
              </w:rPr>
              <w:t>M.O. 390/2016</w:t>
            </w:r>
          </w:p>
        </w:tc>
      </w:tr>
      <w:tr w:rsidR="00D743FA" w:rsidRPr="00D743FA" w:rsidTr="00D743FA">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Lege privind achizitiile publice.</w:t>
            </w:r>
          </w:p>
        </w:tc>
      </w:tr>
    </w:tbl>
    <w:bookmarkEnd w:id="0"/>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Courier New" w:eastAsia="Times New Roman" w:hAnsi="Courier New" w:cs="Courier New"/>
          <w:iCs/>
          <w:sz w:val="20"/>
          <w:szCs w:val="20"/>
        </w:rPr>
        <w:t xml:space="preserve">M.Of.Nr.390 din 23 mai 2016                           </w:t>
      </w:r>
      <w:hyperlink r:id="rId5" w:history="1">
        <w:r w:rsidRPr="00D743FA">
          <w:rPr>
            <w:rFonts w:ascii="Courier New" w:eastAsia="Times New Roman" w:hAnsi="Courier New" w:cs="Courier New"/>
            <w:iCs/>
            <w:color w:val="0000FF"/>
            <w:sz w:val="20"/>
            <w:szCs w:val="20"/>
            <w:u w:val="single"/>
          </w:rPr>
          <w:t>Sursa Act: Monitorul Oficial</w:t>
        </w:r>
      </w:hyperlink>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 </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Courier New" w:eastAsia="Times New Roman" w:hAnsi="Courier New" w:cs="Courier New"/>
          <w:b/>
          <w:bCs/>
          <w:iCs/>
          <w:color w:val="0000FF"/>
          <w:sz w:val="20"/>
          <w:szCs w:val="20"/>
        </w:rPr>
        <w:t>Vezi: Norme metodologice de aplicare a prevederilor</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Courier New" w:eastAsia="Times New Roman" w:hAnsi="Courier New" w:cs="Courier New"/>
          <w:b/>
          <w:bCs/>
          <w:iCs/>
          <w:color w:val="0000FF"/>
          <w:sz w:val="20"/>
          <w:szCs w:val="20"/>
        </w:rPr>
        <w:t xml:space="preserve">      referitoare la atribuirea contractului de </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Courier New" w:eastAsia="Times New Roman" w:hAnsi="Courier New" w:cs="Courier New"/>
          <w:b/>
          <w:bCs/>
          <w:iCs/>
          <w:color w:val="0000FF"/>
          <w:sz w:val="20"/>
          <w:szCs w:val="20"/>
        </w:rPr>
        <w:t xml:space="preserve">      achizitie publica/acordului-cadru din </w:t>
      </w:r>
      <w:hyperlink r:id="rId6" w:history="1">
        <w:r w:rsidRPr="00D743FA">
          <w:rPr>
            <w:rFonts w:ascii="Courier New" w:eastAsia="Times New Roman" w:hAnsi="Courier New" w:cs="Courier New"/>
            <w:b/>
            <w:bCs/>
            <w:iCs/>
            <w:color w:val="0000FF"/>
            <w:sz w:val="20"/>
            <w:szCs w:val="20"/>
            <w:u w:val="single"/>
          </w:rPr>
          <w:t>HG 395/2016</w:t>
        </w:r>
      </w:hyperlink>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 </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 </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 </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Courier New" w:eastAsia="Times New Roman" w:hAnsi="Courier New" w:cs="Courier New"/>
          <w:b/>
          <w:sz w:val="20"/>
          <w:szCs w:val="20"/>
        </w:rPr>
        <w:t>   NOTA ETO:</w:t>
      </w:r>
      <w:r w:rsidRPr="00D743FA">
        <w:rPr>
          <w:rFonts w:ascii="Courier New" w:eastAsia="Times New Roman" w:hAnsi="Courier New" w:cs="Courier New"/>
          <w:sz w:val="20"/>
          <w:szCs w:val="20"/>
        </w:rPr>
        <w:t xml:space="preserve"> </w:t>
      </w:r>
      <w:hyperlink r:id="rId7" w:history="1">
        <w:r w:rsidRPr="00D743FA">
          <w:rPr>
            <w:rFonts w:ascii="Courier New" w:eastAsia="Times New Roman" w:hAnsi="Courier New" w:cs="Courier New"/>
            <w:color w:val="0000FF"/>
            <w:sz w:val="20"/>
            <w:szCs w:val="20"/>
            <w:u w:val="single"/>
          </w:rPr>
          <w:t>Click aici pentru lege si norme metodologice adnotate</w:t>
        </w:r>
      </w:hyperlink>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 </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 </w:t>
      </w:r>
    </w:p>
    <w:p w:rsidR="00D743FA" w:rsidRPr="00D743FA" w:rsidRDefault="00D743FA" w:rsidP="00D743FA">
      <w:pPr>
        <w:spacing w:before="100" w:beforeAutospacing="1" w:after="100" w:afterAutospacing="1"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0"/>
          <w:szCs w:val="20"/>
        </w:rPr>
        <w:t>LEGE Nr. 98</w:t>
      </w:r>
    </w:p>
    <w:p w:rsidR="00D743FA" w:rsidRPr="00D743FA" w:rsidRDefault="00D743FA" w:rsidP="00D743FA">
      <w:pPr>
        <w:spacing w:before="100" w:beforeAutospacing="1" w:after="100" w:afterAutospacing="1"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0"/>
          <w:szCs w:val="20"/>
        </w:rPr>
        <w:t> privind achizitiile publice</w:t>
      </w:r>
    </w:p>
    <w:p w:rsidR="00D743FA" w:rsidRPr="00D743FA" w:rsidRDefault="00D743FA" w:rsidP="00D743FA">
      <w:pPr>
        <w:spacing w:after="0" w:line="240" w:lineRule="auto"/>
        <w:rPr>
          <w:rFonts w:ascii="Courier New" w:eastAsia="Times New Roman" w:hAnsi="Courier New" w:cs="Courier New"/>
          <w:iCs/>
          <w:sz w:val="20"/>
          <w:szCs w:val="20"/>
        </w:rPr>
      </w:pPr>
      <w:r w:rsidRPr="00D743FA">
        <w:rPr>
          <w:rFonts w:ascii="Courier New" w:eastAsia="Times New Roman" w:hAnsi="Courier New" w:cs="Courier New"/>
          <w:iCs/>
          <w:sz w:val="20"/>
          <w:szCs w:val="20"/>
        </w:rPr>
        <w: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Parlamentul Romaniei</w:t>
      </w:r>
      <w:r w:rsidRPr="00D743FA">
        <w:rPr>
          <w:rFonts w:ascii="Times New Roman" w:eastAsia="Times New Roman" w:hAnsi="Times New Roman" w:cs="Courier New"/>
          <w:iCs/>
          <w:sz w:val="24"/>
          <w:szCs w:val="24"/>
        </w:rPr>
        <w:t xml:space="preserve"> adopta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I</w:t>
      </w:r>
      <w:r w:rsidRPr="00D743FA">
        <w:rPr>
          <w:rFonts w:ascii="Times New Roman" w:eastAsia="Times New Roman" w:hAnsi="Times New Roman" w:cs="Courier New"/>
          <w:iCs/>
          <w:sz w:val="24"/>
          <w:szCs w:val="24"/>
        </w:rPr>
        <w:br/>
        <w:t xml:space="preserve">  Dispozitii generale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1</w:t>
      </w:r>
      <w:r w:rsidRPr="00D743FA">
        <w:rPr>
          <w:rFonts w:ascii="Times New Roman" w:eastAsia="Times New Roman" w:hAnsi="Times New Roman" w:cs="Courier New"/>
          <w:iCs/>
          <w:sz w:val="24"/>
          <w:szCs w:val="24"/>
        </w:rPr>
        <w:br/>
        <w:t xml:space="preserve">  Obiect, scop si principii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 -</w:t>
      </w:r>
      <w:r w:rsidRPr="00D743FA">
        <w:rPr>
          <w:rFonts w:ascii="Times New Roman" w:eastAsia="Times New Roman" w:hAnsi="Times New Roman" w:cs="Courier New"/>
          <w:iCs/>
          <w:sz w:val="24"/>
          <w:szCs w:val="24"/>
        </w:rPr>
        <w:t xml:space="preserve"> Prezenta lege reglementeaza modul de realizare a achizitiilor publice, procedurile de atribuire a contractelor de achizitie publica si de organizare a concursurilor de solutii, instrumentele si tehnicile specifice care pot fi utilizate pentru atribuirea contractelor de achizitie publica, precum si anumite aspecte specifice in legatura cu executarea contractelor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Scopul prezentei legi il constituie asigurarea cadrului legal necesar pentru a realiza achizitionarea de bunuri, servicii si lucrari in conditii de eficienta economica si sociala.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Principiile care stau la baza atribuirii contractelor de achizitie publica si a organizarii concursurilor de solutii sunt: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nediscriminarea;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tratamentul egal;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recunoasterea reciproca;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transparenta;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proportionalitatea;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asumarea raspunderii.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2-a</w:t>
      </w:r>
      <w:r w:rsidRPr="00D743FA">
        <w:rPr>
          <w:rFonts w:ascii="Times New Roman" w:eastAsia="Times New Roman" w:hAnsi="Times New Roman" w:cs="Courier New"/>
          <w:iCs/>
          <w:sz w:val="24"/>
          <w:szCs w:val="24"/>
        </w:rPr>
        <w:br/>
        <w:t xml:space="preserve">  Definitii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sensul prezentei legi, termenii si expresiile de mai jos au urmatoarele semnificatii: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abatere profesionala - orice comportament culpabil care afecteaza credibilitatea profesionala a operatorului economic in cauza, cum ar fi incalcari ale drepturilor de proprietate intelectuala, savarsite cu intentie sau din culpa grava, inclusiv incalcari ale normelor de deontologie in sensul strict al profesiei careia ii apartine acest operator;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achizitie sau achizitie publica - achizitia de lucrari, de produse sau de servicii prin intermediul unui contract de achizitie publica de catre una ori mai multe autoritati contractante de la operatori economici desemnati de catre acestea, indiferent daca lucrarile, produsele sau serviciile sunt destinate ori nu realizarii unui interes public;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acord-cadru - acordul incheiat in forma scrisa intre una sau mai multe autoritati contractante si unul ori mai multi operatori economici care are ca obiect stabilirea termenilor si conditiilor care guverneaza contractele de achizitie publica ce urmeaza a fi atribuite intr-o anumita perioada, in special in ceea ce priveste pretul si, dupa caz, cantitatile avute in vedere;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activitati de achizitie auxiliare - activitati care constau in furnizarea de asistenta si suport pentru activitatile de achizitie, in special infrastructura tehnica care sa permita autoritatilor contractante atribuirea de contracte de achizitie publica sau incheierea de acorduri-cadru pentru lucrari, produse ori servicii, sau asistenta si consiliere cu privire la desfasurarea ori structurarea procedurilor de achizitie publica, sau pregatirea si administrarea procedurilor de atribuire in numele si in beneficiul autoritatii contractante in cauza;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activitati de achizitie centralizate - activitatile desfasurate de o unitate de achizitii centralizate in mod permanent prin achizitia in nume propriu de produse si/sau servicii destinate unei/unor alte autoritati contractante, ori prin atribuirea de contracte de achizitie publica sau incheierea de acorduri-cadru pentru lucrari, produse ori servicii in numele si pentru o alta/alte autoritate/autoritati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anunt de intentie valabil in mod continuu - anuntul de intentie publicat de autoritatea contractanta ca modalitate de initiere a unei proceduri de atribuire pentru achizitia de servicii sociale ori alte servicii specifice, prevazute in anexa nr. 2, alternativa anuntului de participare, in cuprinsul caruia se face referire in mod specific la categoriile de servicii care fac obiectul contractelor ce urmeaza sa fie atribuite, se indica faptul ca respectivele contracte sunt atribuite </w:t>
      </w:r>
      <w:r w:rsidRPr="00D743FA">
        <w:rPr>
          <w:rFonts w:ascii="Times New Roman" w:eastAsia="Times New Roman" w:hAnsi="Times New Roman" w:cs="Courier New"/>
          <w:iCs/>
          <w:sz w:val="24"/>
          <w:szCs w:val="24"/>
        </w:rPr>
        <w:lastRenderedPageBreak/>
        <w:t xml:space="preserve">fara publicarea ulterioara a unui anunt de participare si se invita operatorii economici interesati sa isi exprime in scris interesul pentru participarea la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w:t>
      </w:r>
      <w:r w:rsidRPr="00D743FA">
        <w:rPr>
          <w:rFonts w:ascii="Times New Roman" w:eastAsia="Times New Roman" w:hAnsi="Times New Roman" w:cs="Courier New"/>
          <w:iCs/>
          <w:sz w:val="24"/>
          <w:szCs w:val="24"/>
        </w:rPr>
        <w:t xml:space="preserve"> candidat - orice operator economic care a depus o solicitare de participare in cadrul unei proceduri de licitatie restransa, negociere competitiva, dialog competitiv sau parteneriat pentru inovare ori care a fost invitat sa participe la o procedura de negociere fara publicare prealabila;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w:t>
      </w:r>
      <w:r w:rsidRPr="00D743FA">
        <w:rPr>
          <w:rFonts w:ascii="Times New Roman" w:eastAsia="Times New Roman" w:hAnsi="Times New Roman" w:cs="Courier New"/>
          <w:iCs/>
          <w:sz w:val="24"/>
          <w:szCs w:val="24"/>
        </w:rPr>
        <w:t xml:space="preserve"> cerinte de etichetare - cerintele care trebuie sa fie indeplinite de lucrari, produse, servicii, procese sau proceduri pentru a obtine o anumita eticheta;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ciclu de viata - ansamblul etapelor succesive si/sau interdependente, care includ cercetarea si dezvoltarea care urmeaza a fi efectuate, productia, comercializarea si conditiile acesteia, transportul, utilizarea si intretinerea, pe toata durata existentei unui produs ori a unei lucrari sau a prestarii unui serviciu, de la achizitia materiilor prime ori generarea resurselor pana la eliminare, curatarea amplasamentului si incheierea serviciului sau a utilizarii;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j)</w:t>
      </w:r>
      <w:r w:rsidRPr="00D743FA">
        <w:rPr>
          <w:rFonts w:ascii="Times New Roman" w:eastAsia="Times New Roman" w:hAnsi="Times New Roman" w:cs="Courier New"/>
          <w:iCs/>
          <w:sz w:val="24"/>
          <w:szCs w:val="24"/>
        </w:rPr>
        <w:t xml:space="preserve"> concursuri de solutii - procedurile care permit autoritatii contractante sa achizitioneze, in special in domeniul amenajarii teritoriului si urbanismului, al arhitecturii si ingineriei sau al prelucrarii datelor, un plan ori un proiect selectat de un juriu pe baze concurentiale, cu sau fara acordarea de premii;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k)</w:t>
      </w:r>
      <w:r w:rsidRPr="00D743FA">
        <w:rPr>
          <w:rFonts w:ascii="Times New Roman" w:eastAsia="Times New Roman" w:hAnsi="Times New Roman" w:cs="Courier New"/>
          <w:iCs/>
          <w:sz w:val="24"/>
          <w:szCs w:val="24"/>
        </w:rPr>
        <w:t xml:space="preserve"> constructie - rezultatul unui ansamblu de lucrari de constructii de cladiri sau lucrari de geniu civil, care poate indeplini prin el insusi o functie economica sau tehnica;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l)</w:t>
      </w:r>
      <w:r w:rsidRPr="00D743FA">
        <w:rPr>
          <w:rFonts w:ascii="Times New Roman" w:eastAsia="Times New Roman" w:hAnsi="Times New Roman" w:cs="Courier New"/>
          <w:iCs/>
          <w:sz w:val="24"/>
          <w:szCs w:val="24"/>
        </w:rPr>
        <w:t xml:space="preserve"> contract de achizitie publica - contractul cu titlu oneros, asimilat, potrivit legii, actului administrativ, incheiat in scris intre unul sau mai multi operatori economici si una ori mai multe autoritati contractante, care are ca obiect executia de lucrari, furnizarea de produse sau prestarea de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m)</w:t>
      </w:r>
      <w:r w:rsidRPr="00D743FA">
        <w:rPr>
          <w:rFonts w:ascii="Times New Roman" w:eastAsia="Times New Roman" w:hAnsi="Times New Roman" w:cs="Courier New"/>
          <w:iCs/>
          <w:sz w:val="24"/>
          <w:szCs w:val="24"/>
        </w:rPr>
        <w:t xml:space="preserve"> contract de achizitie publica de lucrari - contractul de achizitie publica care are ca obiect: fie exclusiv executia, fie atat proiectarea, cat si executia de lucrari in legatura cu una dintre activitatile prevazute in anexa nr. 1; fie exclusiv executia, fie atat proiectarea, cat si executia unei constructii; fie realizarea, prin orice mijloace, a unei constructii care corespunde cerintelor stabilite de autoritatea contractanta care exercita o influenta determinanta asupra tipului sau proiectarii constructiei;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n)</w:t>
      </w:r>
      <w:r w:rsidRPr="00D743FA">
        <w:rPr>
          <w:rFonts w:ascii="Times New Roman" w:eastAsia="Times New Roman" w:hAnsi="Times New Roman" w:cs="Courier New"/>
          <w:iCs/>
          <w:sz w:val="24"/>
          <w:szCs w:val="24"/>
        </w:rPr>
        <w:t xml:space="preserve"> contract de achizitie publica de produse - contractul de achizitie publica care are ca obiect achizitia de produse prin cumparare, inclusiv cu plata in rate, inchiriere, leasing cu sau fara optiune de cumparare ori prin orice alte modalitati contractuale in temeiul carora autoritatea contractanta beneficiaza de aceste produse, indiferent daca dobandeste sau nu proprietatea asupra acestora; contractul de achizitie publica de produse poate include, cu titlu accesoriu, lucrari ori operatiuni de amplasare si de instalare;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o)</w:t>
      </w:r>
      <w:r w:rsidRPr="00D743FA">
        <w:rPr>
          <w:rFonts w:ascii="Times New Roman" w:eastAsia="Times New Roman" w:hAnsi="Times New Roman" w:cs="Courier New"/>
          <w:iCs/>
          <w:sz w:val="24"/>
          <w:szCs w:val="24"/>
        </w:rPr>
        <w:t xml:space="preserve"> contract de achizitie publica de servicii - contractul de achizitie publica care are ca obiect prestarea de servicii, altele decat cele care fac obiectul unui contract de achizitie publica de lucrari potrivit lit. m);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p)</w:t>
      </w:r>
      <w:r w:rsidRPr="00D743FA">
        <w:rPr>
          <w:rFonts w:ascii="Times New Roman" w:eastAsia="Times New Roman" w:hAnsi="Times New Roman" w:cs="Courier New"/>
          <w:iCs/>
          <w:sz w:val="24"/>
          <w:szCs w:val="24"/>
        </w:rPr>
        <w:t xml:space="preserve"> contract pe termen lung - contractul de achizitie publica incheiat pe o durata de cel putin 5 ani care cuprinde durata de executie a lucrarilor ori a constructiei, daca acesta are o componenta care consta in executie de lucrari ori a unei constructii, precum si durata de prestare a serviciilor, stabilite astfel incat contractantul sa obtina un profit rezonabil;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q)</w:t>
      </w:r>
      <w:r w:rsidRPr="00D743FA">
        <w:rPr>
          <w:rFonts w:ascii="Times New Roman" w:eastAsia="Times New Roman" w:hAnsi="Times New Roman" w:cs="Courier New"/>
          <w:iCs/>
          <w:sz w:val="24"/>
          <w:szCs w:val="24"/>
        </w:rPr>
        <w:t xml:space="preserve"> contractant - orice operator economic care este parte la un contract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r)</w:t>
      </w:r>
      <w:r w:rsidRPr="00D743FA">
        <w:rPr>
          <w:rFonts w:ascii="Times New Roman" w:eastAsia="Times New Roman" w:hAnsi="Times New Roman" w:cs="Courier New"/>
          <w:iCs/>
          <w:sz w:val="24"/>
          <w:szCs w:val="24"/>
        </w:rPr>
        <w:t xml:space="preserve"> CPV - nomenclatorul de referinta in domeniul achizitiilor publice, adoptat prin Regulamentul (CE) nr. 2.195/2002 al Parlamentului European si al Consiliului din 5 noiembrie 2002 privind Vocabularul comun privind achizitiile publice (CPV);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s)</w:t>
      </w:r>
      <w:r w:rsidRPr="00D743FA">
        <w:rPr>
          <w:rFonts w:ascii="Times New Roman" w:eastAsia="Times New Roman" w:hAnsi="Times New Roman" w:cs="Courier New"/>
          <w:iCs/>
          <w:sz w:val="24"/>
          <w:szCs w:val="24"/>
        </w:rPr>
        <w:t xml:space="preserve"> DUAE - documentul unic de achizitii european furnizat in format electronic prin utilizarea formatului standard stabilit de Comisia Europeana, constand in declaratia pe propria raspundere a operatorului economic cu privire la indeplinirea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t)</w:t>
      </w:r>
      <w:r w:rsidRPr="00D743FA">
        <w:rPr>
          <w:rFonts w:ascii="Times New Roman" w:eastAsia="Times New Roman" w:hAnsi="Times New Roman" w:cs="Courier New"/>
          <w:iCs/>
          <w:sz w:val="24"/>
          <w:szCs w:val="24"/>
        </w:rPr>
        <w:t xml:space="preserve"> e-Certis - sistemul electronic implementat si administrat de Comisia Europeana cuprinzand informatii privind certificate si alte documente justificative solicitate in mod obisnuit de autoritatile contractante in cadrul procedurilor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u)</w:t>
      </w:r>
      <w:r w:rsidRPr="00D743FA">
        <w:rPr>
          <w:rFonts w:ascii="Times New Roman" w:eastAsia="Times New Roman" w:hAnsi="Times New Roman" w:cs="Courier New"/>
          <w:iCs/>
          <w:sz w:val="24"/>
          <w:szCs w:val="24"/>
        </w:rPr>
        <w:t xml:space="preserve"> eticheta - orice document, certificat sau atestare care confirma ca lucrari, produse, servicii, procese sau proceduri indeplinesc anumite cerinte;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v)</w:t>
      </w:r>
      <w:r w:rsidRPr="00D743FA">
        <w:rPr>
          <w:rFonts w:ascii="Times New Roman" w:eastAsia="Times New Roman" w:hAnsi="Times New Roman" w:cs="Courier New"/>
          <w:iCs/>
          <w:sz w:val="24"/>
          <w:szCs w:val="24"/>
        </w:rPr>
        <w:t xml:space="preserve"> evaluare tehnica europeana - evaluarea documentata a performantelor unui produs pentru constructii, in ceea ce priveste caracteristicile esentiale ale acestuia, in conformitate cu respectivul document de evaluare european, astfel cum este definit in art. 2 pct. 12 din Regulamentul (UE) nr. 305/2011 al Parlamentului European si al Consiliului din 9 martie 2011 de stabilire a unor conditii armonizate pentru comercializarea produselor pentru constructii si de abrogare a Directivei 89/106/CEE a Consiliului;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w:t>
      </w:r>
      <w:r w:rsidRPr="00D743FA">
        <w:rPr>
          <w:rFonts w:ascii="Times New Roman" w:eastAsia="Times New Roman" w:hAnsi="Times New Roman" w:cs="Courier New"/>
          <w:iCs/>
          <w:sz w:val="24"/>
          <w:szCs w:val="24"/>
        </w:rPr>
        <w:t xml:space="preserve"> furnizor - entitatea care pune la dispozitia unui contractant produse, inclusiv servicii de instalare sau amplasare a acestora, daca este cazul, ori care presteaza servicii catre acesta, care nu are calitatea de subcontractant;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x)</w:t>
      </w:r>
      <w:r w:rsidRPr="00D743FA">
        <w:rPr>
          <w:rFonts w:ascii="Times New Roman" w:eastAsia="Times New Roman" w:hAnsi="Times New Roman" w:cs="Courier New"/>
          <w:iCs/>
          <w:sz w:val="24"/>
          <w:szCs w:val="24"/>
        </w:rPr>
        <w:t xml:space="preserve"> furnizor de servicii de achizitie - o persoana de drept public sau de drept privat care ofera pe piata activitati de achizitie auxiliare;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y)</w:t>
      </w:r>
      <w:r w:rsidRPr="00D743FA">
        <w:rPr>
          <w:rFonts w:ascii="Times New Roman" w:eastAsia="Times New Roman" w:hAnsi="Times New Roman" w:cs="Courier New"/>
          <w:iCs/>
          <w:sz w:val="24"/>
          <w:szCs w:val="24"/>
        </w:rPr>
        <w:t xml:space="preserve"> document al achizitiei - anuntul de participare, documentatia de atribuire, precum si orice document suplimentar emis de autoritatea contractanta sau la care aceasta face trimitere pentru a descrie ori stabili elemente ale achizitiei sau ale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z)</w:t>
      </w:r>
      <w:r w:rsidRPr="00D743FA">
        <w:rPr>
          <w:rFonts w:ascii="Times New Roman" w:eastAsia="Times New Roman" w:hAnsi="Times New Roman" w:cs="Courier New"/>
          <w:iCs/>
          <w:sz w:val="24"/>
          <w:szCs w:val="24"/>
        </w:rPr>
        <w:t xml:space="preserve"> documentatia de atribuire - documentul achizitiei care cuprinde cerintele, criteriile, regulile si alte informatii necesare pentru a asigura operatorilor economici o informare completa, corecta si explicita cu privire la cerinte sau elemente ale achizitiei, obiectul contractului si modul de desfasurare a procedurii de atribuire, inclusiv specificatiile tehnice ori documentul descriptiv, conditiile contractuale propuse, formatele de prezentare a documentelor de catre candidati/ofertanti, informatiile privind obligatiile generale aplicabile;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aa)</w:t>
      </w:r>
      <w:r w:rsidRPr="00D743FA">
        <w:rPr>
          <w:rFonts w:ascii="Times New Roman" w:eastAsia="Times New Roman" w:hAnsi="Times New Roman" w:cs="Courier New"/>
          <w:iCs/>
          <w:sz w:val="24"/>
          <w:szCs w:val="24"/>
        </w:rPr>
        <w:t xml:space="preserve"> inovare - realizarea unui produs, serviciu sau proces nou ori care este imbunatatit in mod semnificativ, inclusiv procese de productie sau de constructie, noi metode de comercializare ori noi metode organizatorice in activitatea comerciala, organizarea locului de munca sau relatiile externe ale organizatiei, printre altele, cu scopul de a contribui la solutionarea provocarilor societale sau de a sprijini strategia Europa 2020 pentru o crestere inteligenta, ecologica si favorabila incluziunii;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bb)</w:t>
      </w:r>
      <w:r w:rsidRPr="00D743FA">
        <w:rPr>
          <w:rFonts w:ascii="Times New Roman" w:eastAsia="Times New Roman" w:hAnsi="Times New Roman" w:cs="Courier New"/>
          <w:iCs/>
          <w:sz w:val="24"/>
          <w:szCs w:val="24"/>
        </w:rPr>
        <w:t xml:space="preserve"> licitatie electronica - procesul repetitiv desfasurat prin mijloace electronice dupa o evaluare initiala completa a ofertelor, in cadrul caruia ofertantii au posibilitatea de a reduce preturile prezentate si/sau de a imbunatati alte valori ale unor elemente ale ofertei, care permite clasificarea ofertelor prin metode automate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cc)</w:t>
      </w:r>
      <w:r w:rsidRPr="00D743FA">
        <w:rPr>
          <w:rFonts w:ascii="Times New Roman" w:eastAsia="Times New Roman" w:hAnsi="Times New Roman" w:cs="Courier New"/>
          <w:iCs/>
          <w:sz w:val="24"/>
          <w:szCs w:val="24"/>
        </w:rPr>
        <w:t xml:space="preserve"> liste oficiale - listele administrate de organismele competente, cuprinzand informatii cu privire la operatorii economici inscrisi pe liste si care reprezinta un mijloc de dovada a indeplinirii cerintelor de calificare si selectie prevazute in liste;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dd)</w:t>
      </w:r>
      <w:r w:rsidRPr="00D743FA">
        <w:rPr>
          <w:rFonts w:ascii="Times New Roman" w:eastAsia="Times New Roman" w:hAnsi="Times New Roman" w:cs="Courier New"/>
          <w:iCs/>
          <w:sz w:val="24"/>
          <w:szCs w:val="24"/>
        </w:rPr>
        <w:t xml:space="preserve"> lot - fiecare parte din obiectul contractului de achizitie publica, obiect care este divizat pentru a adapta dimensiunea obiectului contractelor individuale rezultate astfel incat sa corespunda mai bine nevoilor autoritatii contractante, precum si capacitatii intreprinderilor mici si mijlocii, sau pe baze calitative, in conformitate cu diferitele meserii si specializari implicate, </w:t>
      </w:r>
      <w:r w:rsidRPr="00D743FA">
        <w:rPr>
          <w:rFonts w:ascii="Times New Roman" w:eastAsia="Times New Roman" w:hAnsi="Times New Roman" w:cs="Courier New"/>
          <w:iCs/>
          <w:sz w:val="24"/>
          <w:szCs w:val="24"/>
        </w:rPr>
        <w:lastRenderedPageBreak/>
        <w:t xml:space="preserve">pentru a adapta continutul contractelor individuale mai indeaproape la sectoarele specializate ale IMM-urilor sau in conformitate cu diferitele faze ulterioare ale proiectului;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ee)</w:t>
      </w:r>
      <w:r w:rsidRPr="00D743FA">
        <w:rPr>
          <w:rFonts w:ascii="Times New Roman" w:eastAsia="Times New Roman" w:hAnsi="Times New Roman" w:cs="Courier New"/>
          <w:iCs/>
          <w:sz w:val="24"/>
          <w:szCs w:val="24"/>
        </w:rPr>
        <w:t xml:space="preserve"> lucrari de geniu civil - lucrarile de constructii prevazute in cadrul claselor 45.21, 45.23, 45.24 si 45.25 din anexa nr. 1, cu exceptia celor care au ca obiect constructia de cladiri;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ff)</w:t>
      </w:r>
      <w:r w:rsidRPr="00D743FA">
        <w:rPr>
          <w:rFonts w:ascii="Times New Roman" w:eastAsia="Times New Roman" w:hAnsi="Times New Roman" w:cs="Courier New"/>
          <w:iCs/>
          <w:sz w:val="24"/>
          <w:szCs w:val="24"/>
        </w:rPr>
        <w:t xml:space="preserve"> mijloace electronice - echipamente electronice de procesare, inclusiv compresie digitala, si stocare a datelor emise, transmise si receptionate prin cablu, radio, mijloace optice sau prin alte mijloace electromagnetice;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gg)</w:t>
      </w:r>
      <w:r w:rsidRPr="00D743FA">
        <w:rPr>
          <w:rFonts w:ascii="Times New Roman" w:eastAsia="Times New Roman" w:hAnsi="Times New Roman" w:cs="Courier New"/>
          <w:iCs/>
          <w:sz w:val="24"/>
          <w:szCs w:val="24"/>
        </w:rPr>
        <w:t xml:space="preserve"> ofertant - orice operator economic care a depus o oferta in cadrul unei proceduri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hh)</w:t>
      </w:r>
      <w:r w:rsidRPr="00D743FA">
        <w:rPr>
          <w:rFonts w:ascii="Times New Roman" w:eastAsia="Times New Roman" w:hAnsi="Times New Roman" w:cs="Courier New"/>
          <w:iCs/>
          <w:sz w:val="24"/>
          <w:szCs w:val="24"/>
        </w:rPr>
        <w:t xml:space="preserve"> oferta - actul juridic prin care operatorul economic isi manifesta vointa de a se angaja din punct de vedere juridic intr-un contract de achizitie publica. Oferta cuprinde propunerea financiara, propunerea tehnica, precum si alte documente stabilite prin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ii)</w:t>
      </w:r>
      <w:r w:rsidRPr="00D743FA">
        <w:rPr>
          <w:rFonts w:ascii="Times New Roman" w:eastAsia="Times New Roman" w:hAnsi="Times New Roman" w:cs="Courier New"/>
          <w:iCs/>
          <w:sz w:val="24"/>
          <w:szCs w:val="24"/>
        </w:rPr>
        <w:t xml:space="preserve"> oferta alternativa - oferta care respecta cerintele minime si eventualele cerinte specifice prevazute in documentele achizitiei, dar care propune o solutie diferita intr-o masura mai mare sau mai mica;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jj)</w:t>
      </w:r>
      <w:r w:rsidRPr="00D743FA">
        <w:rPr>
          <w:rFonts w:ascii="Times New Roman" w:eastAsia="Times New Roman" w:hAnsi="Times New Roman" w:cs="Courier New"/>
          <w:iCs/>
          <w:sz w:val="24"/>
          <w:szCs w:val="24"/>
        </w:rPr>
        <w:t xml:space="preserve"> operator economic - orice persoana fizica sau juridica, de drept public ori de drept privat, sau grup ori asociere de astfel de persoane, care ofera in mod licit pe piata executarea de lucrari si/sau a unei constructii, furnizarea de produse ori prestarea de servicii, inclusiv orice asociere temporara formata intre doua ori mai multe dintre aceste entitati;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kk)</w:t>
      </w:r>
      <w:r w:rsidRPr="00D743FA">
        <w:rPr>
          <w:rFonts w:ascii="Times New Roman" w:eastAsia="Times New Roman" w:hAnsi="Times New Roman" w:cs="Courier New"/>
          <w:iCs/>
          <w:sz w:val="24"/>
          <w:szCs w:val="24"/>
        </w:rPr>
        <w:t xml:space="preserve"> parteneriat pentru inovare - procedura de atribuire utilizata de autoritatea contractanta pentru dezvoltarea si achizitia ulterioara a unui produs, serviciu sau a unor lucrari inovatoare, in conditiile in care solutiile disponibile pe piata la un anumit moment nu satisfac necesitatile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ll)</w:t>
      </w:r>
      <w:r w:rsidRPr="00D743FA">
        <w:rPr>
          <w:rFonts w:ascii="Times New Roman" w:eastAsia="Times New Roman" w:hAnsi="Times New Roman" w:cs="Courier New"/>
          <w:iCs/>
          <w:sz w:val="24"/>
          <w:szCs w:val="24"/>
        </w:rPr>
        <w:t xml:space="preserve"> persoane cu functii de decizie - conducatorul autoritatii contractante, membrii organelor decizionale ale autoritatii contractante ce au legatura cu procedura de atribuire, precum si orice alte persoane din cadrul autoritatii contractante ce pot influenta continutul documentelor achizitiei si/sau desfasurarea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mm)</w:t>
      </w:r>
      <w:r w:rsidRPr="00D743FA">
        <w:rPr>
          <w:rFonts w:ascii="Times New Roman" w:eastAsia="Times New Roman" w:hAnsi="Times New Roman" w:cs="Courier New"/>
          <w:iCs/>
          <w:sz w:val="24"/>
          <w:szCs w:val="24"/>
        </w:rPr>
        <w:t xml:space="preserve"> referinta tehnica - orice specificatie elaborata de organismele europene de standardizare, alta decat standardele europene sau alte organizatii care au activitati de standardizare la care Romania este parte, in conformitate cu proceduri adaptate in functie de evolutia cerintelor pietei;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nn)</w:t>
      </w:r>
      <w:r w:rsidRPr="00D743FA">
        <w:rPr>
          <w:rFonts w:ascii="Times New Roman" w:eastAsia="Times New Roman" w:hAnsi="Times New Roman" w:cs="Courier New"/>
          <w:iCs/>
          <w:sz w:val="24"/>
          <w:szCs w:val="24"/>
        </w:rPr>
        <w:t xml:space="preserve"> Sistemul electronic de achizitii publice, denumit in continuare SEAP - desemneaza sistemul informatic de utilitate publica, accesibil prin internet la o adresa dedicata, utilizat in scopul aplicarii prin mijloace electronice a procedurilor de atribuire si in scopul publicarii anunturilor la nivel national;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oo)</w:t>
      </w:r>
      <w:r w:rsidRPr="00D743FA">
        <w:rPr>
          <w:rFonts w:ascii="Times New Roman" w:eastAsia="Times New Roman" w:hAnsi="Times New Roman" w:cs="Courier New"/>
          <w:iCs/>
          <w:sz w:val="24"/>
          <w:szCs w:val="24"/>
        </w:rPr>
        <w:t xml:space="preserve"> scris(a) sau in scris - orice ansamblu de cuvinte sau cifre care poate fi citit, reprodus si comunicat ulterior, inclusiv informatii transmise si stocate prin mijloace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pp)</w:t>
      </w:r>
      <w:r w:rsidRPr="00D743FA">
        <w:rPr>
          <w:rFonts w:ascii="Times New Roman" w:eastAsia="Times New Roman" w:hAnsi="Times New Roman" w:cs="Courier New"/>
          <w:iCs/>
          <w:sz w:val="24"/>
          <w:szCs w:val="24"/>
        </w:rPr>
        <w:t xml:space="preserve"> sistem dinamic de achizitii - procesul de achizitie organizat in integralitate prin mijloace electronice si deschis, pe intreaga sa perioada de valabilitate, oricarui operator economic care indeplineste criteriile de calificare si selectie, pentru achizitii de uz curent, ale caror caracteristici general disponibile pe piata satisfac necesitatile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qq)</w:t>
      </w:r>
      <w:r w:rsidRPr="00D743FA">
        <w:rPr>
          <w:rFonts w:ascii="Times New Roman" w:eastAsia="Times New Roman" w:hAnsi="Times New Roman" w:cs="Courier New"/>
          <w:iCs/>
          <w:sz w:val="24"/>
          <w:szCs w:val="24"/>
        </w:rPr>
        <w:t xml:space="preserve"> solicitare de participare - solicitarea transmisa de operatorul economic impreuna cu documentele necesare in vederea indeplinirii cerintelor de calificare in prima etapa in cadrul unei proceduri de licitatie restransa, negociere competitiva, dialog competitiv sau parteneriat pentru inovare;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rr)</w:t>
      </w:r>
      <w:r w:rsidRPr="00D743FA">
        <w:rPr>
          <w:rFonts w:ascii="Times New Roman" w:eastAsia="Times New Roman" w:hAnsi="Times New Roman" w:cs="Courier New"/>
          <w:iCs/>
          <w:sz w:val="24"/>
          <w:szCs w:val="24"/>
        </w:rPr>
        <w:t xml:space="preserve"> specificatii tehnice - cerinte, prescriptii, caracteristici de natura tehnica ce permit fiecarui produs, serviciu sau lucrare sa fie descris, in mod obiectiv, intr-o maniera corespunzatoare indeplinirii necesitatii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ss)</w:t>
      </w:r>
      <w:r w:rsidRPr="00D743FA">
        <w:rPr>
          <w:rFonts w:ascii="Times New Roman" w:eastAsia="Times New Roman" w:hAnsi="Times New Roman" w:cs="Courier New"/>
          <w:iCs/>
          <w:sz w:val="24"/>
          <w:szCs w:val="24"/>
        </w:rPr>
        <w:t xml:space="preserve"> specificatie tehnica comuna - o specificatie tehnica in domeniul tehnologiei informatiei si comunicatiilor elaborata in conformitate cu articolele 13 si 14 din Regulamentul (UE) nr. 1.025/2012 al Parlamentului European si al Consiliului din 25 octombrie 2012 privind standardizarea europeana, de modificare a Directivelor 89/686/CEE si 93/15/CEE ale Consiliului si a Directivelor 94/9/CE, 94/25/CE, 95/16/CE, 97/23/CE, 98/34/CE, 2004/22/CE, 2007/23/CE, 2009/23/CE si 2009/105/CE ale Parlamentului European si ale Consiliului si de abrogare a Deciziei 87/95/CEE a Consiliului si a Deciziei nr. 1.673/2006/CE a Parlamentului European si a Consiliului;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tt)</w:t>
      </w:r>
      <w:r w:rsidRPr="00D743FA">
        <w:rPr>
          <w:rFonts w:ascii="Times New Roman" w:eastAsia="Times New Roman" w:hAnsi="Times New Roman" w:cs="Courier New"/>
          <w:iCs/>
          <w:sz w:val="24"/>
          <w:szCs w:val="24"/>
        </w:rPr>
        <w:t xml:space="preserve"> standard - o specificatie tehnica adoptata ca standard international, standard european sau standard national de catre un organism de standardizare recunoscut, pentru aplicare repetata sau continua, care nu este obligatorie;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uu)</w:t>
      </w:r>
      <w:r w:rsidRPr="00D743FA">
        <w:rPr>
          <w:rFonts w:ascii="Times New Roman" w:eastAsia="Times New Roman" w:hAnsi="Times New Roman" w:cs="Courier New"/>
          <w:iCs/>
          <w:sz w:val="24"/>
          <w:szCs w:val="24"/>
        </w:rPr>
        <w:t xml:space="preserve"> standard european - un standard adoptat de o organizatie de standardizare europeana, care este pus la dispozitia publicului;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vv)</w:t>
      </w:r>
      <w:r w:rsidRPr="00D743FA">
        <w:rPr>
          <w:rFonts w:ascii="Times New Roman" w:eastAsia="Times New Roman" w:hAnsi="Times New Roman" w:cs="Courier New"/>
          <w:iCs/>
          <w:sz w:val="24"/>
          <w:szCs w:val="24"/>
        </w:rPr>
        <w:t xml:space="preserve"> standard international - un standard adoptat de un organism de standardizare international, care este pus la dispozitia publicului;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ww)</w:t>
      </w:r>
      <w:r w:rsidRPr="00D743FA">
        <w:rPr>
          <w:rFonts w:ascii="Times New Roman" w:eastAsia="Times New Roman" w:hAnsi="Times New Roman" w:cs="Courier New"/>
          <w:iCs/>
          <w:sz w:val="24"/>
          <w:szCs w:val="24"/>
        </w:rPr>
        <w:t xml:space="preserve"> standard national - un standard adoptat de un organism de standardizare national, care este pus la dispozitia publicului;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xx)</w:t>
      </w:r>
      <w:r w:rsidRPr="00D743FA">
        <w:rPr>
          <w:rFonts w:ascii="Times New Roman" w:eastAsia="Times New Roman" w:hAnsi="Times New Roman" w:cs="Courier New"/>
          <w:iCs/>
          <w:sz w:val="24"/>
          <w:szCs w:val="24"/>
        </w:rPr>
        <w:t xml:space="preserve"> stat membru - orice stat membru al Uniunii Europene sau al Spatiului Economic European;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yy)</w:t>
      </w:r>
      <w:r w:rsidRPr="00D743FA">
        <w:rPr>
          <w:rFonts w:ascii="Times New Roman" w:eastAsia="Times New Roman" w:hAnsi="Times New Roman" w:cs="Courier New"/>
          <w:iCs/>
          <w:sz w:val="24"/>
          <w:szCs w:val="24"/>
        </w:rPr>
        <w:t xml:space="preserve"> subcontractant - orice operator economic care nu este parte a unui contract de achizitie publica si care executa si/sau furnizeaza anumite parti ori elemente ale lucrarilor sau ale constructiei ori indeplinesc activitati care fac parte din obiectul contractului de achizitie publica, raspunzand in fata contractantului de organizarea si derularea tuturor etapelor necesare in acest scop;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zz)</w:t>
      </w:r>
      <w:r w:rsidRPr="00D743FA">
        <w:rPr>
          <w:rFonts w:ascii="Times New Roman" w:eastAsia="Times New Roman" w:hAnsi="Times New Roman" w:cs="Courier New"/>
          <w:iCs/>
          <w:sz w:val="24"/>
          <w:szCs w:val="24"/>
        </w:rPr>
        <w:t xml:space="preserve"> TFUE - Tratatul privind functionarea Uniunii Europene;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aaa)</w:t>
      </w:r>
      <w:r w:rsidRPr="00D743FA">
        <w:rPr>
          <w:rFonts w:ascii="Times New Roman" w:eastAsia="Times New Roman" w:hAnsi="Times New Roman" w:cs="Courier New"/>
          <w:iCs/>
          <w:sz w:val="24"/>
          <w:szCs w:val="24"/>
        </w:rPr>
        <w:t xml:space="preserve"> Tratate - Tratatul privind Uniunea Europeana si Tratatul privind functionarea Uniunii Europene;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bbb)</w:t>
      </w:r>
      <w:r w:rsidRPr="00D743FA">
        <w:rPr>
          <w:rFonts w:ascii="Times New Roman" w:eastAsia="Times New Roman" w:hAnsi="Times New Roman" w:cs="Courier New"/>
          <w:iCs/>
          <w:sz w:val="24"/>
          <w:szCs w:val="24"/>
        </w:rPr>
        <w:t xml:space="preserve"> unitate de achizitii centralizate - o autoritate contractanta care furnizeaza activitati de achizitie centralizate si, dupa caz, activitati de achizitie auxiliare;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ccc)</w:t>
      </w:r>
      <w:r w:rsidRPr="00D743FA">
        <w:rPr>
          <w:rFonts w:ascii="Times New Roman" w:eastAsia="Times New Roman" w:hAnsi="Times New Roman" w:cs="Courier New"/>
          <w:iCs/>
          <w:sz w:val="24"/>
          <w:szCs w:val="24"/>
        </w:rPr>
        <w:t xml:space="preserve"> unitate operationala separata - structura din cadrul autoritatii contractante, separata din punct de vedere tehnic, geografic sau organizatoric de alte structuri ale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ddd)</w:t>
      </w:r>
      <w:r w:rsidRPr="00D743FA">
        <w:rPr>
          <w:rFonts w:ascii="Times New Roman" w:eastAsia="Times New Roman" w:hAnsi="Times New Roman" w:cs="Courier New"/>
          <w:iCs/>
          <w:sz w:val="24"/>
          <w:szCs w:val="24"/>
        </w:rPr>
        <w:t xml:space="preserve"> zile - zile calendaristice, cu exceptia cazurilor in care se prevede expres ca sunt zile lucratoare.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Termenele prevazute in cuprinsul prezentei legi se calculeaza conform urmatoarelor reguli: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la calculul unui termen exprimat in zile, luni sau ani de la un anumit eveniment ori act sau actiune, data la care se produce respectivul eveniment, act ori actiune nu se ia in considerare;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cu aplicarea in mod corespunzator a dispozitiilor lit. a) si d), termenul exprimat in zile incepe sa curga la inceputul primei ore a primei zile a termenului si se incheie la expirarea ultimei ore a ultimei zile a termenului;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cu aplicarea in mod corespunzator a dispozitiilor lit. a) si d), termenul exprimat in luni sau ani incepe sa curga la inceputul primei ore a primei zile a termenului si se incheie la expirarea ultimei ore a zilei care reprezinta ziua din ultima luna sau an corespunzatoare zilei in care a inceput sa curga termenul; daca, in cazul termenului exprimat in luni sau ani, in luna in care se </w:t>
      </w:r>
      <w:r w:rsidRPr="00D743FA">
        <w:rPr>
          <w:rFonts w:ascii="Times New Roman" w:eastAsia="Times New Roman" w:hAnsi="Times New Roman" w:cs="Courier New"/>
          <w:iCs/>
          <w:sz w:val="24"/>
          <w:szCs w:val="24"/>
        </w:rPr>
        <w:lastRenderedPageBreak/>
        <w:t xml:space="preserve">incheie termenul nu exista o zi corespunzatoare zilei in care a inceput sa curga termenul, termenul se incheie la expirarea ultimei ore a ultimei zile a lunii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daca ultima zi a unui termen exprimat in zile, luni sau ani este o zi de sarbatoare legala, duminica sau sambata, termenul se incheie la expirarea ultimei ore a urmatoarei zile lucratoare;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la calculul unui termen exprimat in zile lucratoare se aplica in mod corespunzator dispozitiile lit. a), b) si d), cu deosebirea ca zilele nelucratoare din cadrul termenului nu se iau in considerare.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3-a</w:t>
      </w:r>
      <w:r w:rsidRPr="00D743FA">
        <w:rPr>
          <w:rFonts w:ascii="Times New Roman" w:eastAsia="Times New Roman" w:hAnsi="Times New Roman" w:cs="Courier New"/>
          <w:iCs/>
          <w:sz w:val="24"/>
          <w:szCs w:val="24"/>
        </w:rPr>
        <w:br/>
        <w:t xml:space="preserve">  Autoritati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 calitatea de autoritate contractanta in sensul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autoritatile si institutiile publice centrale sau locale, precum si structurile din componenta acestora care au delegata calitatea de ordonator de credite si care au stabilite competente in domeniul achizitiilor publice;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organismele de drept public;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asocierile care cuprind cel putin o autoritate contractanta dintre cele prevazute la lit. a) sau b).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organisme de drept public in sensul alin. (1) lit. b) se intelege orice entitati, altele decat cele prevazute la alin. (1) lit. a) care, indiferent de forma de constituire sau organizare, indeplinesc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sunt infiintate pentru a satisface nevoi de interes general, fara caracter comercial sau industrial;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au personalitate juridica;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sunt finantate, in majoritate, de catre entitati dintre cele prevazute la alin. (1) lit. a) sau de catre alte organisme de drept public ori se afla in subordinea, sub autoritatea sau in coordonarea ori controlul unei entitati dintre cele prevazute la alin. (1) lit. a) sau ale unui alt organism de drept public ori mai mult de jumatate din membrii consiliului de administratie/organului de conducere sau de supraveghere sunt numiti de catre o entitate dintre cele prevazute la alin. (1) lit. a) ori de catre un alt organism de drept public.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4-a</w:t>
      </w:r>
      <w:r w:rsidRPr="00D743FA">
        <w:rPr>
          <w:rFonts w:ascii="Times New Roman" w:eastAsia="Times New Roman" w:hAnsi="Times New Roman" w:cs="Courier New"/>
          <w:iCs/>
          <w:sz w:val="24"/>
          <w:szCs w:val="24"/>
        </w:rPr>
        <w:br/>
        <w:t xml:space="preserve">  Domeniu de aplicare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1</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Praguri</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lastRenderedPageBreak/>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 -</w:t>
      </w:r>
      <w:r w:rsidRPr="00D743FA">
        <w:rPr>
          <w:rFonts w:ascii="Times New Roman" w:eastAsia="Times New Roman" w:hAnsi="Times New Roman" w:cs="Courier New"/>
          <w:iCs/>
          <w:sz w:val="24"/>
          <w:szCs w:val="24"/>
        </w:rPr>
        <w:t xml:space="preserve"> Dispozitiile prezentei legi sunt aplicabile contractelor de achizitie publica, acordurilor-cadru si concursurilor de solutii.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se aplica pentru atribuirea de catre o entitate juridica fara calitate de autoritate contractanta a unui contract de lucrari, in cazul in care se indeplinesc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contractul este finantat/subventionat in mod direct, in proportie de mai mult de 50% din valoarea acestuia, de catre o autoritate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valoarea estimata, fara TVA, a contractului este egala sau mai mare decat pragul prevazut la art. 7 alin. (1) lit. 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contractul include una dintre activitatile mentionate la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Activitatile care fac obiectul alin. (1) lit. c) sunt urmatoarele: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lucrari de geniu civil;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lucrari de constructie pentru spitale, facilitati destinate activitatilor sportive, recreative si de agrement, cladiri ale institutiilor de invatamant preuniversitar si universitar si cladiri de uz administrativ.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Prezenta lege se aplica pentru atribuirea de catre o entitate juridica fara calitate de autoritate contractanta a unui contract de servicii, in cazul in care se indeplinesc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contractul este finantat/subventionat in mod direct, in proportie de mai mult de 50% din valoarea acestuia, de catre o autoritate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valoarea estimata, fara TVA, a contractului este egala sau mai mare decat pragul prevazut la art. 7 alin. (1) lit. b);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contractul este in legatura cu un contract de lucrari care face obiectul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Autoritatile contractante care finanteaza/subventioneaza contractele mentionate la alin. (1) si (3) au obligatia de a urmari respectarea dispozitiilor prezentei legi atunci cand nu atribuie ele insele contractul finantat/subventionat sau atunci cand il atribuie in numele si pentru alte entitati.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Procedurile de atribuire reglementate de prezenta lege se aplica in cazul atribuirii contractelor de achizitie publica/acordurilor-cadru a caror valoare estimata, fara TVA, este egala sau mai mare decat urmatoarele praguri valorice: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23.227.215 lei, pentru contractele de achizitie publica/acordurile-cadru de lucrari;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600.129 lei, pentru contractele de achizitie publica/acordurile-cadru de produse si de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3.334.050 lei, pentru contractele de achizitie publica/acordurile-cadru de servicii care au ca obiect servicii sociale si alte servicii specifice, prevazute in anexa nr.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atribuie contractele de achizitie publica/acordurile-cadru si organizeaza concursurile de solutii care privesc achizitii publice a caror valoare estimata este mai mica decat pragurile corespunzatoare prevazute la alin. (1) prin aplicarea unei proceduri simplificate, cu respectarea principiilor prevazute la art. 2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normele metodologice de aplicare a prezentei legi se stabilesc conditiile si modalitatile de aplicare a procedurii simplificate prevazute la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Conditiile si modalitatile de aplicare a procedurii simplificate prevazute la alin. (2) presupun cel putin termene mai scurte decat cele prevazute in cuprinsul prezentei legi si formalitati procedurale reduse fata de cele prevazute in cuprinsul acesteia pentru atribuirea </w:t>
      </w:r>
      <w:r w:rsidRPr="00D743FA">
        <w:rPr>
          <w:rFonts w:ascii="Times New Roman" w:eastAsia="Times New Roman" w:hAnsi="Times New Roman" w:cs="Courier New"/>
          <w:iCs/>
          <w:sz w:val="24"/>
          <w:szCs w:val="24"/>
        </w:rPr>
        <w:lastRenderedPageBreak/>
        <w:t xml:space="preserve">contractelor de achizitie publica, acordurilor-cadru si concursurilor de solutii a caror valoare estimata este mai mare decat pragurile corespunzatoare prevazute la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Autoritatea contractanta are dreptul de a achizitiona direct produse sau servicii in cazul in care valoarea estimata a achizitiei, fara TVA, este mai mica decat 132.519 lei, respectiv lucrari, in cazul in care valoarea estimata a achizitiei, fara TVA, este mai mica decat 441.730 lei.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2</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Revizuirea pragurilor</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Pragurile valorice prevazute la art. 7 alin. (1), precum si orice praguri modificate rezultate in urma aplicarii prezentului alineat se modifica de catre Comisia Europeana conform regulilor si procedurilor corespunzatoare prevazute la art. 6 din Directiva 2014/24/UE a Parlamentului European si a Consiliului din 26 februarie 2014 privind achizitiile publice si de abrogare a Directivei 2004/18/CE.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De la data intrarii in vigoare a oricaror praguri valorice modificate de catre Comisia Europeana conform regulilor si procedurilor corespunzatoare prevazute la art. 6 din Directiva 2014/24/UE, pragurile valorice prevazute la art. 7 alin. (1) sau orice praguri modificate anterior se inlocuiesc cu pragurile modificate corespunzatoare, iar orice referire sau trimitere din cuprinsul prezentei legi la pragurile prevazute la art. 7 alin. (1) este inteleasa ca referire sau trimitere la pragurile corespunzatoare astfel modificate.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Agentia Nationala de Achizitii Publice, denumita in continuare ANAP, publica pe pagina sa de internet pragurile valorice stabilite de catre Comisia Europeana conform regulilor si procedurilor corespunzatoare prevazute la art. 6 din Directiva 2014/24/UE, la data intrarii in vigoare 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3</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Modul de calcul al valorii estimate a achizitiei</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calculeaza valoarea estimata a unei achizitii avand in vedere valoarea totala de plata, fara TVA, estimata de autoritatea contractanta, luand in considerare orice eventuale forme de optiuni si prelungiri ale contractului mentionate in mod explicit 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autoritatea contractanta prevede, in conformitate cu dispozitiile prezentei legi, acordarea unor premii/prime pentru ofertanti sau candidati, determinarea valorii estimate a achizitiei trebuie sa includa si valoarea premiilor/primelor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autoritatea contractanta are in structura sa unitati operationale separate, valoarea estimata se calculeaza prin luarea in considerare a valorii estimate totale pentru toate unitatile operationale luate separat.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Prin exceptie de la prevederile alin. (1), daca o unitate operationala este responsabila in mod independent pentru achizitiile sale sau pentru anumite categorii ale acestora, valorile estimate se pot calcula la nivelul unitatii in cauza.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sensul dispozitiilor alin. (2), o unitate operationala este responsabila in mod independent pentru achizitiile sale sau pentru anumite categorii ale acestora daca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unitatea operationala desfasoara in mod independent procedurile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unitatea operationala ia in mod independent deciziile privind achizitiile;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unitatea operationala are la dispozitie in buget surse de finantare identificate in mod distinct pentru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unitatea operationala incheie in mod independent contractele de achizitii publice;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unitatea operationala asigura plata contractelor de achizitii publice din bugetul pe care il are la dispozitie.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nu are dreptul de a utiliza metode de calcul al valorii estimate a achizitiei cu scopul de a evita aplicarea procedurilor de atribuire prevazute de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nu are dreptul de a diviza contractul de achizitie publica in mai multe contracte distincte de valoare mai mica si nici de a utiliza metode de calcul care sa conduca la o subevaluare a valorii estimate a contractului de achizitie publica, cu scopul de a evita aplicarea procedurilor de atribuire reglementate de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 -</w:t>
      </w:r>
      <w:r w:rsidRPr="00D743FA">
        <w:rPr>
          <w:rFonts w:ascii="Times New Roman" w:eastAsia="Times New Roman" w:hAnsi="Times New Roman" w:cs="Courier New"/>
          <w:iCs/>
          <w:sz w:val="24"/>
          <w:szCs w:val="24"/>
        </w:rPr>
        <w:t xml:space="preserve"> Valoarea estimata a achizitiei se determina inainte de initierea procedurii de atribuire si este valabila la momentul initierii procedurii de atribuire. Initierea procedurii de atribuire se realizeaza prin una dintre urmatoarele modalitati: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transmiterea spre publicare a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 cazul achizitiei de servicii sociale ori alte servicii specifice, prevazute in anexa nr. 2, transmiterea spre publicare a anuntului de participare ori a anuntului de intentie care este valabil in mod continuu;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transmiterea invitatiei de participare la procedura de negociere fara publicarea prealabila a unui anunt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concursului de solutii prevazut la art. 105 lit. a), valoarea estimata se calculeaza pe baza valorii estimate, fara TVA, a contractului de achizitie publica de servicii, inclusiv a oricaror eventuale premii sau plati catre participanti.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concursului de solutii prevazut la art. 105 lit. b), valoarea estimata se calculeaza prin raportare la valoarea totala a premiilor sau platilor catre participanti si include valoarea estimata, fara TVA, a contractului de achizitie publica de servicii care poate fi incheiat in temeiul dispozitiilor art. 104 alin. (7), in cazul in care autoritatea contractanta si-a exprimat in anuntul de concurs intentia de a atribui acest contract.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 -</w:t>
      </w:r>
      <w:r w:rsidRPr="00D743FA">
        <w:rPr>
          <w:rFonts w:ascii="Times New Roman" w:eastAsia="Times New Roman" w:hAnsi="Times New Roman" w:cs="Courier New"/>
          <w:iCs/>
          <w:sz w:val="24"/>
          <w:szCs w:val="24"/>
        </w:rPr>
        <w:t xml:space="preserve"> In cazul acordului-cadru sau al sistemului dinamic de achizitii, valoarea estimata a achizitiei se considera a fi valoarea maxima estimata, fara TVA, a tuturor contractelor de achizitie publica subsecvente care se anticipeaza ca vor fi atribuite in baza acordului-cadru sau prin utilizarea sistemului dinamic de achizitii pe intreaga sa durata.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 -</w:t>
      </w:r>
      <w:r w:rsidRPr="00D743FA">
        <w:rPr>
          <w:rFonts w:ascii="Times New Roman" w:eastAsia="Times New Roman" w:hAnsi="Times New Roman" w:cs="Courier New"/>
          <w:iCs/>
          <w:sz w:val="24"/>
          <w:szCs w:val="24"/>
        </w:rPr>
        <w:t xml:space="preserve"> In cazul parteneriatului pentru inovare, valoarea estimata a achizitiei se considera a fi valoarea maxima estimata, fara TVA, a activitatilor de cercetare si dezvoltare care urmeaza sa se realizeze pe durata tuturor etapelor parteneriatului avut in vedere, precum si a produselor, serviciilor sau lucrarilor care urmeaza sa fie realizate si achizitionate la sfarsitul parteneriatului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16. -</w:t>
      </w:r>
      <w:r w:rsidRPr="00D743FA">
        <w:rPr>
          <w:rFonts w:ascii="Times New Roman" w:eastAsia="Times New Roman" w:hAnsi="Times New Roman" w:cs="Courier New"/>
          <w:iCs/>
          <w:sz w:val="24"/>
          <w:szCs w:val="24"/>
        </w:rPr>
        <w:t xml:space="preserve"> In cazul contractelor de achizitie publica de lucrari valoarea estimata a achizitiei se calculeaza luand in considerare atat costul lucrarilor, cat si valoarea totala estimata a produselor si serviciilor puse la dispozitia contractantului de catre autoritatea contractanta, necesare pentru executarea lucrarilor.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autoritatea contractanta intentioneaza sa achizitioneze o constructie sau servicii, iar atribuirea contractelor poate fi realizata pe loturi separate, valoarea estimata a achizitiei se determina luand in considerare valoarea globala estimata a tuturor loturilor.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valoarea cumulata a loturilor este egala sau mai mare decat pragurile valorice corespunzatoare prevazute la art. 7 alin. (1), procedurile de atribuire reglementate de prezenta lege se aplica pentru atribuirea fiecarui lot, indiferent de valoarea estimata a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autoritatea contractanta intentioneaza sa achizitioneze produse similare, iar atribuirea contractelor poate fi realizata pe loturi separate, valoarea estimata a achizitiei se determina luand in considerare valoarea globala estimata a tuturor loturilor.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valoarea cumulata a loturilor este egala sau mai mare decat pragurile valorice corespunzatoare prevazute la art. 7 alin. (1), procedurile de atribuire reglementate de prezenta lege se aplica pentru atribuirea fiecarui lot.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sensul dispozitiilor alin. (1), prin produse similare se intelege acele produse care indeplinesc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sunt destinate unor utilizari identice sau similare;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fac parte din gama normala de produse care sunt furnizate/comercializate de catre operatori economici cu activitate constanta in sectorul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 -</w:t>
      </w:r>
      <w:r w:rsidRPr="00D743FA">
        <w:rPr>
          <w:rFonts w:ascii="Times New Roman" w:eastAsia="Times New Roman" w:hAnsi="Times New Roman" w:cs="Courier New"/>
          <w:iCs/>
          <w:sz w:val="24"/>
          <w:szCs w:val="24"/>
        </w:rPr>
        <w:t xml:space="preserve"> Prin exceptie de la prevederile art. 17 si 18, procedurile de atribuire reglementate de prezenta lege nu se aplica la atribuirea contractelor pentru loturi individuale in cazul in care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valoarea estimata, fara TVA, a lotului respectiv este mai mica de 355.632 lei, in cazul achizitiei de produse sau servicii, sau mai mica de 4.445.400 lei, in cazul achizitiei de lucrari;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valoarea cumulata a loturilor pentru care este indeplinita conditia prevazuta la lit. a) si care sunt sau au fost atribuite in temeiul prezentului articol fara aplicarea procedurilor de atribuire reglementate de prezenta lege nu depaseste 20% din valoarea globala a tuturor loturilor in care a fost impartita constructia avuta in vedere, achizitia de produse similare ori serviciile avute in vedere.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 -</w:t>
      </w:r>
      <w:r w:rsidRPr="00D743FA">
        <w:rPr>
          <w:rFonts w:ascii="Times New Roman" w:eastAsia="Times New Roman" w:hAnsi="Times New Roman" w:cs="Courier New"/>
          <w:iCs/>
          <w:sz w:val="24"/>
          <w:szCs w:val="24"/>
        </w:rPr>
        <w:t xml:space="preserve"> In cazul contractelor de achizitie publica de produse sau de servicii cu caracter de regularitate ori care se intentioneaza sa fie reinnoite in cursul unei anumite perioade, valoarea estimata a achizitiei se calculeaza pe baza urmatoarelor: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fie valoarea reala globala a tuturor contractelor similare succesive atribuite in ultimele 12 luni sau in anul bugetar anterior, ajustata, acolo unde este posibil, pentru a lua in considerare modificarile cantitative si valorice care pot surveni intr-un interval de 12 luni de la data contractului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fie valoarea estimata globala a tuturor contractelor succesive atribuite intr-un interval de 12 luni de la prima livrare.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 -</w:t>
      </w:r>
      <w:r w:rsidRPr="00D743FA">
        <w:rPr>
          <w:rFonts w:ascii="Times New Roman" w:eastAsia="Times New Roman" w:hAnsi="Times New Roman" w:cs="Courier New"/>
          <w:iCs/>
          <w:sz w:val="24"/>
          <w:szCs w:val="24"/>
        </w:rPr>
        <w:t xml:space="preserve"> In cazul contractelor de achizitie publica de produse prin cumparare in rate, prin inchiriere sau prin leasing cu sau fara optiune de cumparare, valoarea estimata a achizitiei se calculeaza in functie de durata contractului, astfel: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w:t>
      </w:r>
      <w:r w:rsidRPr="00D743FA">
        <w:rPr>
          <w:rFonts w:ascii="Times New Roman" w:eastAsia="Times New Roman" w:hAnsi="Times New Roman" w:cs="Courier New"/>
          <w:iCs/>
          <w:sz w:val="24"/>
          <w:szCs w:val="24"/>
        </w:rPr>
        <w:t xml:space="preserve"> in cazul contractelor de achizitie publica incheiate pe durata determinata mai mica sau egala cu 12 luni, valoarea estimata este valoarea totala estimata pentru intreaga durata a contractului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 cazul contractelor de achizitie publica incheiate pe durata determinata mai mare de 12 luni, valoarea estimata este valoarea totala estimata pentru intreaga durata a contractului respectiv la care se adauga valoarea reziduala estimata a produselor la sfarsitul perioadei pentru care s-a incheiat contractul;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in cazul contractelor de achizitie publica incheiate pe durata nedeterminata sau in cazul in care durata acestora nu poate fi stabilita la data estimarii, valoarea estimata se calculeaza prin inmultirea cu 48 a valorii lunare 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 -</w:t>
      </w:r>
      <w:r w:rsidRPr="00D743FA">
        <w:rPr>
          <w:rFonts w:ascii="Times New Roman" w:eastAsia="Times New Roman" w:hAnsi="Times New Roman" w:cs="Courier New"/>
          <w:iCs/>
          <w:sz w:val="24"/>
          <w:szCs w:val="24"/>
        </w:rPr>
        <w:t xml:space="preserve"> In cazul contractelor de achizitie publica de servicii avand ca obiect servicii de asigurare, valoarea estimata a achizitiei se calculeaza pe baza primelor de asigurare ce urmeaza a fi platite si a oricaror altor forme de remunerare aferente serviciilor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 -</w:t>
      </w:r>
      <w:r w:rsidRPr="00D743FA">
        <w:rPr>
          <w:rFonts w:ascii="Times New Roman" w:eastAsia="Times New Roman" w:hAnsi="Times New Roman" w:cs="Courier New"/>
          <w:iCs/>
          <w:sz w:val="24"/>
          <w:szCs w:val="24"/>
        </w:rPr>
        <w:t xml:space="preserve"> In cazul contractelor de achizitie publica de servicii avand ca obiect servicii bancare sau alte servicii financiare, valoarea estimata a achizitiei se calculeaza pe baza onorariilor, comisioanelor ce urmeaza a fi platite, dobanzilor si a oricaror altor forme de remunerare aferente serviciilor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24. -</w:t>
      </w:r>
      <w:r w:rsidRPr="00D743FA">
        <w:rPr>
          <w:rFonts w:ascii="Times New Roman" w:eastAsia="Times New Roman" w:hAnsi="Times New Roman" w:cs="Courier New"/>
          <w:iCs/>
          <w:sz w:val="24"/>
          <w:szCs w:val="24"/>
        </w:rPr>
        <w:t xml:space="preserve"> In cazul contractelor de achizitie publica de servicii avand ca obiect servicii de proiectare, valoarea estimata a achizitiei se calculeaza pe baza onorariilor, comisioanelor ce urmeaza a fi platite si a oricaror altor forme de remunerare aferente serviciilor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25. -</w:t>
      </w:r>
      <w:r w:rsidRPr="00D743FA">
        <w:rPr>
          <w:rFonts w:ascii="Times New Roman" w:eastAsia="Times New Roman" w:hAnsi="Times New Roman" w:cs="Courier New"/>
          <w:iCs/>
          <w:sz w:val="24"/>
          <w:szCs w:val="24"/>
        </w:rPr>
        <w:t xml:space="preserve"> In cazul contractelor de achizitie publica de servicii care nu prevad un pret total, valoarea estimata a achizitiei se calculeaza in functie de durata contractului, astfel: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in cazul contractelor de achizitie publica incheiate pe durata determinata mai mica sau egala cu 48 de luni, valoarea estimata este valoarea totala a contractului pentru intreaga durata a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 cazul contractelor de achizitie publica incheiate pe durata nedeterminata sau pe durata determinata mai mare de 48 de luni, valoarea estimata se calculeaza prin inmultirea cu 48 a valorii lunare 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5-a</w:t>
      </w:r>
      <w:r w:rsidRPr="00D743FA">
        <w:rPr>
          <w:rFonts w:ascii="Times New Roman" w:eastAsia="Times New Roman" w:hAnsi="Times New Roman" w:cs="Courier New"/>
          <w:iCs/>
          <w:sz w:val="24"/>
          <w:szCs w:val="24"/>
        </w:rPr>
        <w:br/>
        <w:t xml:space="preserve">  Exceptari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1</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 xml:space="preserve">Contracte din sectoarele de apa, energie,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transporturi si servicii postale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contractelor de achizitie sectoriala, acordurilor-cadru sectoriale si concursurilor de solutii sectoriale atribuite sau organizate de autoritati contractante care au obligatia de a aplica prevederile legii privind achizitiile sectoriale;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b)</w:t>
      </w:r>
      <w:r w:rsidRPr="00D743FA">
        <w:rPr>
          <w:rFonts w:ascii="Times New Roman" w:eastAsia="Times New Roman" w:hAnsi="Times New Roman" w:cs="Courier New"/>
          <w:iCs/>
          <w:sz w:val="24"/>
          <w:szCs w:val="24"/>
        </w:rPr>
        <w:t xml:space="preserve"> contractelor de achizitie sectoriala, acordurilor-cadru sectoriale si concursurilor de solutii sectoriale excluse de la aplicarea dispozitiilor legii privind achizitiile sectoriale.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Prezenta lege nu se aplica contractelor de achizitie publica, acordurilor-cadru si concursurilor de solutii atribuite sau organizate de o autoritate contractanta care furnizeaza servicii postale in sensul dispozitiilor legii privind achizitiile sectoriale in scopul desfasurarii urmatoarelor activitati: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servicii cu valoare adaugata in legatura cu posta electronica, furnizate integral prin mijloace electronice, inclusiv transmiterea securizata prin mijloace electronice a documentelor codificate, servicii de gestiune a adreselor si transmiterea de mesaje de posta electronica inregistrata;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servicii financiare care fac obiectul codurilor CPV cuprinse intre 66100000-1 si 66720000-3 si al dispozitiilor legii privind achizitiile sectoriale, care includ, in principal, mandate postale si transferuri pe baza de conturi curente postale;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servicii filatelice;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servicii de logistica, constand in servicii care combina livrarea fizica si/sau depozitarea cu alte functii decat cele postale.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2</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Exceptari specifice in domeniul comunicatiilor electronice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contractelor de achizitie publica, acordurilor-cadru si concursurilor de solutii care au ca scop principal sa permita autoritatilor contractante sa furnizeze sau sa exploateze retele publice de comunicatii electronice ori sa furnizeze catre public unul sau mai multe servicii de comunicatii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dispozitiilor alin. (1), notiunile retea publica de comunicatii electronice si serviciu de comunicatii electronice au intelesurile prevazute la art. 4 alin. (1) pct. 9 si 10 din Ordonanta de urgenta a Guvernului nr. 111/2011 privind comunicatiile electronice, aprobata cu modificari si completari prin Legea nr. 140/2012, cu modificarile si completarile ulterioare.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3</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 xml:space="preserve">Contracte de achizitie publica/acorduri-cadru atribuite si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concursuri de solutii organizate conform unor norme internationale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contractelor de achizitie publica/acordurilor-cadru si concursurilor de solutii pe care autoritatea contractanta este obligata sa le atribuie sau sa le organizeze conform unor proceduri de atribuire diferite de cele prevazute in prezenta lege, stabilite printr-un instrument juridic care creeaza obligatii de drept international public, incheiat in conformitate cu Tratatele, intre Romania si una ori mai multe tari terte sau subdiviziuni ale </w:t>
      </w:r>
      <w:r w:rsidRPr="00D743FA">
        <w:rPr>
          <w:rFonts w:ascii="Times New Roman" w:eastAsia="Times New Roman" w:hAnsi="Times New Roman" w:cs="Courier New"/>
          <w:iCs/>
          <w:sz w:val="24"/>
          <w:szCs w:val="24"/>
        </w:rPr>
        <w:lastRenderedPageBreak/>
        <w:t xml:space="preserve">acestora, organizatii internationale, care vizeaza lucrari, produse ori servicii destinate implementarii sau exploatarii in comun a unui proiect de catre semnatari.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Autoritatile contractante au obligatia de a informa ANAP cu privire la acordurile prevazute la alin. (1) existente in domeniul lor de activitate, incheiate in conformitate cu Tratatele.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ANAP are obligatia de a comunica Comisiei Europene informatiile primite potrivit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Prezenta lege nu se aplica contractelor de achizitie publica/acordurilor-cadru si concursurilor de solutii care sunt atribuite sau organizate de autoritatea contractanta in conformitate cu regulile in materie de achizitii stabilite de o organizatie internationala ori de o institutie financiara internationala, in cazul in care contractele de achizitie publica/acordurile-cadru sau concursurile de solutii in cauza sunt finantate integral de organizatia ori institutia respectiva.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contractelor de achizitie publica/acordurilor-cadru si al concursurilor de solutii cofinantate in cea mai mare parte de o organizatie internationala sau de o institutie financiara internationala, partile convin asupra procedurilor de atribuire aplicabile.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cazul contractelor de achizitie publica/acordurilor-cadru si al concursurilor de solutii care implica aspecte de aparare sau securitate si care sunt atribuite ori se organizeaza conform unor norme internationale sunt aplicabile dispozitiile art. 39.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t>    Paragraful 4</w:t>
      </w:r>
      <w:r w:rsidRPr="00D743FA">
        <w:rPr>
          <w:rFonts w:ascii="Times New Roman" w:eastAsia="Times New Roman" w:hAnsi="Times New Roman" w:cs="Times New Roman"/>
          <w:iCs/>
          <w:sz w:val="24"/>
          <w:szCs w:val="24"/>
        </w:rPr>
        <w:br/>
      </w:r>
      <w:r w:rsidRPr="00D743FA">
        <w:rPr>
          <w:rFonts w:ascii="Times New Roman" w:eastAsia="Times New Roman" w:hAnsi="Times New Roman" w:cs="Times New Roman"/>
          <w:b/>
          <w:bCs/>
          <w:iCs/>
          <w:sz w:val="24"/>
          <w:szCs w:val="24"/>
        </w:rPr>
        <w:t>Exceptari specifice pentru contractele de servicii</w:t>
      </w:r>
      <w:r w:rsidRPr="00D743FA">
        <w:rPr>
          <w:rFonts w:ascii="Times New Roman" w:eastAsia="Times New Roman" w:hAnsi="Times New Roman" w:cs="Times New Roman"/>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pentru atribuirea contractelor de achizitie publica/acordurilor-cadru de servicii care au ca obiect: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cumpararea sau inchirierea, prin orice mijloace financiare, de terenuri, cladiri existente, alte bunuri imobile ori a drepturilor asupra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cumpararea, dezvoltarea, productia sau coproductia de materiale pentru programe destinate serviciilor media audiovizuale, atribuite de furnizori de servicii media, ori contractelor pentru spatiu de emisie sau furnizarea de programe care sunt atribuite furnizorilor de servicii media;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servicii de arbitraj, mediere si alte forme de solutionare alternativa a disputelor;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oricare dintre serviciile juridice prevazute la alin. (3);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servicii financiare in legatura cu emisiunea, vanzarea, cumpararea sau transferul valorilor mobiliare ori al altor instrumente financiare, in sensul art. 4 alin. (1) din Regulamentul (UE) nr. 575/2013 al Parlamentului European si al Consiliului din 26 iunie 2013 privind cerintele prudentiale pentru institutiile de credit si societatile de investitii si de modificare a Regulamentului (UE) nr. 648/2012, servicii ale bancilor centrale si operatiuni efectuate cu Fondul European de Stabilitate Financiara si cu Mecanismul European de Stabilitate;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imprumuturi, indiferent daca sunt sau nu in legatura cu emisiunea, vanzarea, cumpararea ori transferul valorilor mobiliare sau al altor instrumente financiare;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w:t>
      </w:r>
      <w:r w:rsidRPr="00D743FA">
        <w:rPr>
          <w:rFonts w:ascii="Times New Roman" w:eastAsia="Times New Roman" w:hAnsi="Times New Roman" w:cs="Courier New"/>
          <w:iCs/>
          <w:sz w:val="24"/>
          <w:szCs w:val="24"/>
        </w:rPr>
        <w:t xml:space="preserve"> contracte de munca;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w:t>
      </w:r>
      <w:r w:rsidRPr="00D743FA">
        <w:rPr>
          <w:rFonts w:ascii="Times New Roman" w:eastAsia="Times New Roman" w:hAnsi="Times New Roman" w:cs="Courier New"/>
          <w:iCs/>
          <w:sz w:val="24"/>
          <w:szCs w:val="24"/>
        </w:rPr>
        <w:t xml:space="preserve"> servicii de aparare civila, protectie civila si prevenirea pericolelor, prestate de persoane fara scop patrimonial, care fac obiectul codurilor CPV 75250000-3, 75251000-0, 75251100-1, </w:t>
      </w:r>
      <w:r w:rsidRPr="00D743FA">
        <w:rPr>
          <w:rFonts w:ascii="Times New Roman" w:eastAsia="Times New Roman" w:hAnsi="Times New Roman" w:cs="Courier New"/>
          <w:iCs/>
          <w:sz w:val="24"/>
          <w:szCs w:val="24"/>
        </w:rPr>
        <w:lastRenderedPageBreak/>
        <w:t xml:space="preserve">75251110-4, 75251120-7, 75252000-7, 75222000-8, 98113100-9 si 85143000-3, cu exceptia serviciilor de ambulanta pentru transportul pacientilor;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servicii de transport public de calatori feroviar sau cu metroul.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alin. (1) lit. b):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notiunile serviciu media audiovizual si furnizor de servicii media au intelesurile prevazute la art. 1 alin. (1) pct. 1 si 12 din Legea audiovizualului </w:t>
      </w:r>
      <w:hyperlink r:id="rId8" w:history="1">
        <w:r w:rsidRPr="00D743FA">
          <w:rPr>
            <w:rFonts w:ascii="Times New Roman" w:eastAsia="Times New Roman" w:hAnsi="Times New Roman" w:cs="Courier New"/>
            <w:iCs/>
            <w:color w:val="0000FF"/>
            <w:sz w:val="24"/>
            <w:szCs w:val="24"/>
            <w:u w:val="single"/>
          </w:rPr>
          <w:t>nr. 504/2002</w:t>
        </w:r>
      </w:hyperlink>
      <w:r w:rsidRPr="00D743FA">
        <w:rPr>
          <w:rFonts w:ascii="Times New Roman" w:eastAsia="Times New Roman" w:hAnsi="Times New Roman" w:cs="Courier New"/>
          <w:iCs/>
          <w:sz w:val="24"/>
          <w:szCs w:val="24"/>
        </w:rPr>
        <w:t xml:space="preserve">, cu modificarile si completarile ulterioare;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notiunea program cuprinde atat programele avand intelesul prevazut la art. 1 alin. (1) pct. 4 din Legea nr. 504/2002, cu modificarile si completarile ulterioare, incluse intr-un serviciu de programe de televiziune, cat si programele incluse intr-un serviciu de programe de radiodifuziune si materialele pentru programe, iar notiunea material pentru programe are acelasi inteles cu notiunea program.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Serviciile juridice care fac obiectul alin. (1) lit. d) sunt urmatoarele: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asistenta si reprezentarea unui client de catre un avocat in sensul prevederilor Legii </w:t>
      </w:r>
      <w:hyperlink r:id="rId9" w:history="1">
        <w:r w:rsidRPr="00D743FA">
          <w:rPr>
            <w:rFonts w:ascii="Times New Roman" w:eastAsia="Times New Roman" w:hAnsi="Times New Roman" w:cs="Courier New"/>
            <w:iCs/>
            <w:color w:val="0000FF"/>
            <w:sz w:val="24"/>
            <w:szCs w:val="24"/>
            <w:u w:val="single"/>
          </w:rPr>
          <w:t>nr. 51/1995</w:t>
        </w:r>
      </w:hyperlink>
      <w:r w:rsidRPr="00D743FA">
        <w:rPr>
          <w:rFonts w:ascii="Times New Roman" w:eastAsia="Times New Roman" w:hAnsi="Times New Roman" w:cs="Courier New"/>
          <w:iCs/>
          <w:sz w:val="24"/>
          <w:szCs w:val="24"/>
        </w:rPr>
        <w:t xml:space="preserve"> pentru organizarea si exercitarea profesiei de avocat, republicata, cu modificarile ulterioare, in cadrul unei proceduri de arbitraj sau de mediere ori al altei forme de solutionare alternativa a disputelor desfasurate in fata unei instante sau altui organism national de arbitraj ori de mediere sau de solutionare alternativa a disputelor in alta forma din Romania ori din alt stat sau in fata unei instante internationale de arbitraj ori de mediere sau de solutionare alternativa a disputelor in alta forma;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asistenta si reprezentarea unui client de catre un avocat in sensul prevederilor Legii nr. 51/1995, republicata, cu modificarile ulterioare, in cadrul unor proceduri judiciare in fata instantelor de judecata sau a autoritatilor publice nationale din Romania ori din alt stat sau in fata instantelor de judecata ori a institutiilor internationale;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asistenta si consultanta juridica acordata de un avocat, anticipat sau in vederea pregatirii oricareia dintre procedurile prevazute la lit. a) si b) ori in cazul in care exista indicii concrete si o probabilitate ridicata ca speta in legatura cu care sunt acordate asistenta si consultanta juridica sa faca obiectul unor astfel de proceduri;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servicii de certificare si autentificare a documentelor care sunt prestate de notari publici potrivit dispozitiilor legale;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servicii juridice furnizate de fiduciari sau administratori- sechestru ori alte servicii juridice furnizate de entitati desemnate de o instanta judecatoreasca nationala sau care sunt desemnati potrivit dispozitiilor legale sa indeplineasca sarcini specifice sub supravegherea si controlul instantelor judecatoresti;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servicii prestate de executorii judecatoresti.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5</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Contracte de servicii atribuite pe baza unui drept exclusiv</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30. -</w:t>
      </w:r>
      <w:r w:rsidRPr="00D743FA">
        <w:rPr>
          <w:rFonts w:ascii="Times New Roman" w:eastAsia="Times New Roman" w:hAnsi="Times New Roman" w:cs="Courier New"/>
          <w:iCs/>
          <w:sz w:val="24"/>
          <w:szCs w:val="24"/>
        </w:rPr>
        <w:t xml:space="preserve"> Prezenta lege nu se aplica pentru atribuirea contractelor de achizitie publica/acordurilor-cadru de servicii de catre o autoritate contractanta unei alte autoritati contractante/entitati contractante definite de legea privind achizitiile sectoriale sau unei asocieri </w:t>
      </w:r>
      <w:r w:rsidRPr="00D743FA">
        <w:rPr>
          <w:rFonts w:ascii="Times New Roman" w:eastAsia="Times New Roman" w:hAnsi="Times New Roman" w:cs="Courier New"/>
          <w:iCs/>
          <w:sz w:val="24"/>
          <w:szCs w:val="24"/>
        </w:rPr>
        <w:lastRenderedPageBreak/>
        <w:t xml:space="preserve">de autoritati contractante/entitati contractante, in baza unui drept exclusiv de care acestea beneficiaza pentru prestarea serviciilor respective in temeiul unor acte cu putere de lege sau acte administrative cu caracter normativ, in masura in care acestea sunt compatibile cu prevederile TFUE.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6</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Contracte de achizitii publice/acorduri-cadru incheiate</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intre entitati din sectorul public</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contractelor de achizitie publica/acordurilor-cadru atribuite de o autoritate contractanta unei persoane juridice de drept privat sau de drept public in cazul in care sunt indeplinite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autoritatea contractanta exercita asupra persoanei juridice in cauza un control similar celui pe care il exercita asupra propriilor departamente sau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mai mult de 80% din activitatile persoanei juridice controlate sunt efectuate in vederea indeplinirii sarcinilor care ii sunt incredintate de catre autoritatea contractanta care o controleaza sau de catre alte persoane juridice controlate de respectiva autoritate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nu exista participare privata directa la capitalul persoanei juridice controlate, cu exceptia formelor de participare a capitalului privat care nu ofera controlul sau dreptul de veto, dar a caror existenta este necesara potrivit dispozitiilor legale, in conformitate cu Tratatele, si care nu exercita o influenta determinanta asupra persoanei juridice controlate.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alin. (1) lit. a), se considera ca o autoritate contractanta exercita asupra unei persoane juridice un control similar celui pe care il exercita asupra propriilor departamente sau servicii atunci cand exercita o influenta determinanta atat asupra obiectivelor strategice, cat si asupra deciziilor importante ale persoanei juridice controlate; un astfel de control poate fi exercitat si de o alta persoana juridica, ea insasi controlata in acelasi mod de catre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Exceptia de la aplicarea prezentei legi prevazuta la alin. (1) se aplica si atunci cand o persoana juridica controlata care are calitatea de autoritate contractanta atribuie un contract autoritatii contractante care o controleaza sau unei alte persoane juridice controlate de aceeasi autoritate contractanta, cu conditia sa nu existe participare privata directa la capitalul persoanei juridice careia i se atribuie contractul, cu exceptia formelor de participare a capitalului privat care nu ofera controlul sau dreptul de veto, dar a caror existenta este necesara potrivit dispozitiilor legale, in conformitate cu Tratatele, si care nu exercita o influenta determinanta asupra persoanei juridice controlate.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Prezenta lege nu se aplica contractelor de achizitie publica/acordurilor-cadru atribuite unei persoane juridice de drept privat sau de drept public de catre o autoritate contractanta care nu exercita asupra acelei persoane juridice un control in sensul alin. (1) in cazul in care sunt indeplinite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autoritatea contractanta exercita in comun cu alte autoritati contractante asupra persoanei juridice in cauza un control similar celui pe care il exercita asupra propriilor departamente sau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b)</w:t>
      </w:r>
      <w:r w:rsidRPr="00D743FA">
        <w:rPr>
          <w:rFonts w:ascii="Times New Roman" w:eastAsia="Times New Roman" w:hAnsi="Times New Roman" w:cs="Courier New"/>
          <w:iCs/>
          <w:sz w:val="24"/>
          <w:szCs w:val="24"/>
        </w:rPr>
        <w:t xml:space="preserve"> mai mult de 80% din activitatile respectivei persoane juridice sunt efectuate in vederea indeplinirii sarcinilor care ii sunt incredintate de catre autoritatile contractante care o controleaza sau de catre alte persoane juridice controlate de aceleasi autoritati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nu exista participare privata directa la capitalul persoanei juridice controlate, cu exceptia formelor de participare a capitalului privat care nu ofera controlul sau dreptul de veto, dar a caror existenta este necesara potrivit dispozitiilor legale, in conformitate cu Tratatele, si care nu exercita o influenta determinanta asupra persoanei juridice controlate.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sensul alin. (4) lit. a), autoritatile contractante exercita in comun controlul asupra unei persoane juridice daca sunt indeplinite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organele de decizie ale persoanei juridice controlate sunt compuse din reprezentanti ai tuturor autoritatilor contractante participante, aceeasi persoana avand dreptul de a reprezenta mai multe sau toate autoritatile contractante participante;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autoritatile contractante sunt in masura sa exercite in comun o influenta determinanta asupra obiectivelor strategice si a deciziilor importante ale persoanei juridice controlate;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persoana juridica controlata nu urmareste interese contrare celor ale autoritatilor contractante care o controleaza.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Prezenta lege nu se aplica contractelor incheiate exclusiv intre doua sau mai multe autoritati contractante in cazul in care sunt indeplinite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contractul instituie sau pune in aplicare o cooperare intre autoritatile contractante participante, cu scopul de a asigura ca serviciile publice a caror realizare trebuie sa o asigure sunt prestate in vederea indeplinirii unor obiective comune;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punerea in aplicare a cooperarii are la baza exclusiv consideratii de interes public;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autoritatile contractante participante desfasoara pe piata libera mai putin de 20% din activitatile vizate de cooperare.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Procentele prevazute la alin. (1) lit. b), alin. (4) lit. b) si la alin. (6) lit. c) se stabilesc pe baza cifrei medii de afaceri totale sau a unui indicator alternativ corespunzator bazat pe activitatea desfasurata, cum ar fi costurile suportate de persoana juridica sau de autoritatea contractanta, dupa caz, in legatura cu servicii, produse si lucrari din ultimii 3 ani anteriori atribuirii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In cazul in care, in situatia prevazuta la alin. (7), din cauza datei la care persoana juridica sau autoritatea contractanta, dupa caz, a fost infiintata ori si-a inceput activitatea sau ca urmare a reorganizarii activitatilor sale, cifra de afaceri ori un alt indicator alternativ corespunzator bazat pe activitatea desfasurata, cum ar fi costurile, nu este disponibil pentru ultimii 3 ani sau nu mai este relevant, procentele mentionate la alin. (1) lit. b), alin. (4) lit. b) si la alin. (6) lit. c) pot fi stabilite prin utilizarea unor metode estimative, in special prin utilizarea previziunilor de afaceri.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7</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Alte exceptii</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actelor juridice, altele decat contractele de achizitie publica/acordurile-cadru, incheiate de o persoana care are calitatea de autoritate contractanta potrivit prezentei legi, cum ar fi acordarea de finantari rambursabile sau nerambursabile </w:t>
      </w:r>
      <w:r w:rsidRPr="00D743FA">
        <w:rPr>
          <w:rFonts w:ascii="Times New Roman" w:eastAsia="Times New Roman" w:hAnsi="Times New Roman" w:cs="Courier New"/>
          <w:iCs/>
          <w:sz w:val="24"/>
          <w:szCs w:val="24"/>
        </w:rPr>
        <w:lastRenderedPageBreak/>
        <w:t xml:space="preserve">persoanelor fizice ori juridice in conditiile legislatiei speciale ori constituirea impreuna cu persoane fizice ori juridice de societati sau asocieri fara personalitate juridica in conformitate cu dispozitiile Legii nr. 287/2009 privind Codul civil, republicata, cu modificarile ulterioare.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indiferent de denumirea sau forma utilizata, actele juridice incheiate de persoane care au calitatea de autoritate contractanta potrivit prezentei legi reprezinta contracte de achizitie publica/acorduri-cadru, se aplica dispozitiile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pentru atribuirea contractelor de achizitie publica pentru structurile autoritatilor contractante care functioneaza pe teritoriul altor state atunci cand valoarea contractului este mai mica decat pragurile valorice prevazute la art. 7.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Pentru atribuirea contractelor de achizitie publica care intra sub incidenta prevederilor alin. (1) si a caror valoare estimata este mai mare decat cea prevazuta la art. 7 alin. (5), autoritatea contractanta elaboreaza norme proprii care sa asigure aplicarea principiilor prevazute la art. 2 alin. (2) din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6-a</w:t>
      </w:r>
      <w:r w:rsidRPr="00D743FA">
        <w:rPr>
          <w:rFonts w:ascii="Times New Roman" w:eastAsia="Times New Roman" w:hAnsi="Times New Roman" w:cs="Courier New"/>
          <w:iCs/>
          <w:sz w:val="24"/>
          <w:szCs w:val="24"/>
        </w:rPr>
        <w:br/>
        <w:t xml:space="preserve">  Achizitii mixte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contractelor mixte care au ca obiect atat achizitii pentru care se aplica dispozitiile prezentei legi, cat si achizitii pentru care se aplica dispozitiile altor acte normative, iar diferitele parti ale unui anumit contract mixt sunt in mod obiectiv separabile, autoritatea contractanta are dreptul de a alege intre a atribui contracte distincte pentru partile separate si a atribui un singur contract.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in temeiul alin. (1), autoritatea contractanta alege sa atribuie contracte distincte pentru partile separate, regimul juridic si actul normativ care se aplica atribuirii fiecaruia dintre aceste contracte distincte sunt cele determinate in functie de caracteristicile fiecarei parti avute in vedere.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in temeiul alin. (1), autoritatea contractanta alege sa atribuie un singur contract, cu exceptia situatiei in care sunt aplicabile dispozitiile art. 38, atribuirea contractului mixt se realizeaza potrivit dispozitiilor prezentei legi, indiferent de valoarea partilor care, daca ar fi cuprinse in contracte separate, ar fi supuse unui alt act normativ si indiferent de actul normativ care s-ar aplica partilor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contractelor mixte care au ca obiect atat elemente de achizitie de produse, lucrari sau servicii, cat si de concesiuni, dispozitiile prezentei legi se aplica atribuirii contractului exclusiv in situatiile in care valoarea estimata a partii/partilor din contract care reprezinta achizitie publica, calculata potrivit dispozitiilor art. 9-25, este egala sau depaseste pragurile valorice corespunzatoare prevazute la art. 7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Prin exceptie de la dispozitiile alin. (3), atribuirea contractelor mixte care au ca obiect atat achizitii pentru care se aplica dispozitiile prezentei legi, cat si achizitii efectuate in scopul desfasurarii unei activitati care face obiectul dispozitiilor legii privind achizitiile sectoriale se realizeaza potrivit dispozitiilor legii privind achizitiile sectoriale.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cazul contractelor mixte care au ca obiect atat achizitii pentru care se aplica dispozitiile prezentei legi, cat si achizitii pentru care se aplica dispozitiile altor acte normative, iar diferitele </w:t>
      </w:r>
      <w:r w:rsidRPr="00D743FA">
        <w:rPr>
          <w:rFonts w:ascii="Times New Roman" w:eastAsia="Times New Roman" w:hAnsi="Times New Roman" w:cs="Courier New"/>
          <w:iCs/>
          <w:sz w:val="24"/>
          <w:szCs w:val="24"/>
        </w:rPr>
        <w:lastRenderedPageBreak/>
        <w:t xml:space="preserve">parti ale unui anumit contract nu sunt in mod obiectiv separabile, contractul este atribuit potrivit actului normativ aplicabil in functie de obiectul sau principal.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Contractele care au ca obiect cel putin doua tipuri de achizitie publica, constand in lucrari, servicii sau produse, pentru a caror atribuire se aplica dispozitiile prezentei legi se atribuie in conformitate cu dispozitiile prezentei legi aplicabile pentru tipul de achizitie care constituie obiectul principal al contractului in cauza.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contractelor mixte care au ca obiect atat servicii sociale si alte servicii specifice, prevazute in anexa nr. 2, cat si alte servicii, precum si in cazul contractelor mixte care au ca obiect atat servicii, cat si produse, obiectul principal se determina in functie de cea mai mare dintre valorile estimate ale serviciilor sau produselor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7-a</w:t>
      </w:r>
      <w:r w:rsidRPr="00D743FA">
        <w:rPr>
          <w:rFonts w:ascii="Times New Roman" w:eastAsia="Times New Roman" w:hAnsi="Times New Roman" w:cs="Courier New"/>
          <w:iCs/>
          <w:sz w:val="24"/>
          <w:szCs w:val="24"/>
        </w:rPr>
        <w:br/>
        <w:t xml:space="preserve">  Situatii speciale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1</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Servicii de cercetare si dezvoltare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36. -</w:t>
      </w:r>
      <w:r w:rsidRPr="00D743FA">
        <w:rPr>
          <w:rFonts w:ascii="Times New Roman" w:eastAsia="Times New Roman" w:hAnsi="Times New Roman" w:cs="Courier New"/>
          <w:iCs/>
          <w:sz w:val="24"/>
          <w:szCs w:val="24"/>
        </w:rPr>
        <w:t xml:space="preserve"> Prezenta lege se aplica contractelor de achizitie publica de servicii care au ca obiect prestarea de servicii de cercetare si dezvoltare care fac obiectul codurilor CPV cuprinse intre 73000000-2 si 73120000-9, 73300000-5, 73420000-2 sau 73430000-5, doar daca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rezultatele sunt destinate, in mod exclusiv, autoritatii contractante, pentru uz propriu in exercitarea propriei activitati; si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serviciul prestat este remunerat in totalitate de catre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2</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Aparare si securitate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se aplica contractelor de achizitie publica/acordurilor-cadru atribuite si concursurilor de solutii organizate in domeniile apararii si securitatii nationale, cu exceptia celor pentru care se aplica dispozitiile Ordonantei de urgenta a Guvernului </w:t>
      </w:r>
      <w:hyperlink r:id="rId10" w:history="1">
        <w:r w:rsidRPr="00D743FA">
          <w:rPr>
            <w:rFonts w:ascii="Times New Roman" w:eastAsia="Times New Roman" w:hAnsi="Times New Roman" w:cs="Courier New"/>
            <w:iCs/>
            <w:color w:val="0000FF"/>
            <w:sz w:val="24"/>
            <w:szCs w:val="24"/>
            <w:u w:val="single"/>
          </w:rPr>
          <w:t>nr. 114/2011</w:t>
        </w:r>
      </w:hyperlink>
      <w:r w:rsidRPr="00D743FA">
        <w:rPr>
          <w:rFonts w:ascii="Times New Roman" w:eastAsia="Times New Roman" w:hAnsi="Times New Roman" w:cs="Courier New"/>
          <w:iCs/>
          <w:sz w:val="24"/>
          <w:szCs w:val="24"/>
        </w:rPr>
        <w:t xml:space="preserve"> privind atribuirea anumitor contracte de achizitii publice in domeniile apararii si securitatii, aprobata cu modificari si completari prin Legea </w:t>
      </w:r>
      <w:hyperlink r:id="rId11" w:history="1">
        <w:r w:rsidRPr="00D743FA">
          <w:rPr>
            <w:rFonts w:ascii="Times New Roman" w:eastAsia="Times New Roman" w:hAnsi="Times New Roman" w:cs="Courier New"/>
            <w:iCs/>
            <w:color w:val="0000FF"/>
            <w:sz w:val="24"/>
            <w:szCs w:val="24"/>
            <w:u w:val="single"/>
          </w:rPr>
          <w:t>nr. 195/2012</w:t>
        </w:r>
      </w:hyperlink>
      <w:r w:rsidRPr="00D743FA">
        <w:rPr>
          <w:rFonts w:ascii="Times New Roman" w:eastAsia="Times New Roman" w:hAnsi="Times New Roman" w:cs="Courier New"/>
          <w:iCs/>
          <w:sz w:val="24"/>
          <w:szCs w:val="24"/>
        </w:rPr>
        <w:t xml:space="preserve">, si a celor pentru care nu se aplica dispozitiile Ordonantei de urgenta a Guvernului nr. 114/2011, aprobata cu modificari si completari prin Legea nr. 195/2012, potrivit art. 21, 22 sau art. 56 din Ordonanta de urgenta a Guvernului nr. 114/2011, aprobata cu modificari si completari prin Legea nr. 195/2012.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Prezenta lege nu se aplica contractelor de achizitie publica/acordurilor-cadru atribuite si concursurilor de solutii organizate in domeniile apararii si securitatii nationale care nu sunt exceptate in temeiul alin. (1), in masura in care protectia intereselor esentiale de securitate ale statului nu poate fi garantata doar prin masuri mai putin invazive, cum ar fi impunerea unor cerinte in vederea protejarii caracterului confidential al informatiilor pe care autoritatea contractanta le pune la dispozitie in cadrul unei proceduri de atribuire potrivit dispozitiilor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Prezenta lege nu se aplica contractelor de achizitie publica/acordurilor-cadru atribuite si concursurilor de solutii organizate in domeniile apararii si securitatii nationale care nu sunt exceptate in temeiul alin. (1), in masura in care aplicarea prezentei legi ar obliga autoritatea contractanta sa furnizeze informatii a caror divulgare este contrara intereselor esentiale ale securitatii nationale potrivit art. 346 alin. (1) lit. a) din TFUE.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Prezenta lege nu se aplica contractelor de achizitie publica/acordurilor-cadru sau concursurilor de solutii in legatura cu care este indeplinita cel putin una dintre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atribuirea si executarea contractului de achizitie publica/acordului-cadru sau a concursului de solutii reprezinta informatii secrete de stat, in conformitate cu dispozitiile legale privind protectia informatiilor clasificate;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atribuirea si executarea contractului de achizitie publica/acordului-cadru sau a concursului de solutii necesita impunerea, potrivit dispozitiilor legale, a unor masuri speciale de securitate pentru protejarea unor interese esentiale de securitate ale statului, cu conditia ca acestea sa nu poata fi garantate prin masuri mai putin invazive, cum ar fi cerintele prevazute la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3</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Achizitii mixte care implica aspecte de aparare sau securitate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contractelor mixte care au ca obiect atat achizitii pentru care se aplica dispozitiile prezentei legi, cat si achizitii pentru care se aplica dispozitiile Ordonantei de urgenta a Guvernului nr. 114/2011, aprobata cu modificari si completari prin Legea nr. 195/2012, sau ale altor acte normative/memorandumuri emise in temeiul art. 20 alin. (3) din Ordonanta de urgenta a Guvernului nr. 114/2011, aprobata cu modificari si completari prin Legea nr. 195/2012, in legatura cu situatiile prevazute la art. 346 din TFUE, iar diferitele parti ale unui anumit contract mixt sunt in mod obiectiv separabile, autoritatea contractanta are dreptul de a alege intre a atribui contracte distincte pentru partile separate si a atribui un singur contract.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in temeiul alin. (1), autoritatea contractanta alege sa atribuie contracte distincte pentru partile separate, regimul juridic care se aplica atribuirii fiecaruia dintre aceste contracte distincte este cel determinat in functie de caracteristicile fiecarei parti avute in vedere.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in temeiul alin. (1), autoritatea contractanta alege sa atribuie un singur contract, pentru stabilirea regimului juridic aplicabil atribuirii contractului respectiv se aplica urmatoarele criterii: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atunci cand o parte a contractului face obiectul actelor normative emise in temeiul art. 20 alin. (3) din Ordonanta de urgenta a Guvernului nr. 114/2011, aprobata cu modificari si </w:t>
      </w:r>
      <w:r w:rsidRPr="00D743FA">
        <w:rPr>
          <w:rFonts w:ascii="Times New Roman" w:eastAsia="Times New Roman" w:hAnsi="Times New Roman" w:cs="Courier New"/>
          <w:iCs/>
          <w:sz w:val="24"/>
          <w:szCs w:val="24"/>
        </w:rPr>
        <w:lastRenderedPageBreak/>
        <w:t xml:space="preserve">completari prin Legea nr. 195/2012, in legatura cu situatiile prevazute la art. 346 din TFUE, contractul poate fi atribuit fara aplicarea dispozitiilor prezentei legi, cu conditia ca atribuirea unui singur contract sa fie justificata de motive obiective;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atunci cand o parte a contractului face obiectul dispozitiilor Ordonantei de urgenta a Guvernului nr. 114/2011, aprobata cu modificari si completari prin Legea nr. 195/2012, contractul poate fi atribuit in conformitate cu dispozitiile Ordonantei de urgenta a Guvernului nr. 114/2011, aprobata cu modificari si completari prin Legea nr. 195/2012, cu conditia ca atribuirea unui singur contract sa fie justificata de motive obiective.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Dispozitiile alin. (3) lit. b) nu aduc atingere pragurilor si exceptiilor prevazute de dispozitiile Ordonantei de urgenta a Guvernului nr. 114/2011, aprobata cu modificari si completari prin Legea nr. 195/2012.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in legatura cu un anumit contract, sunt aplicabile atat dispozitiile alin. (3) lit. a), cat si ale alin. (3) lit. b), se aplica dispozitiile alin. (3) lit. 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Decizia de a atribui un singur contract nu poate fi luata de autoritatea contractanta in temeiul alin. (1) in scopul exceptarii atribuirii unor contracte de la aplicarea prevederilor prezentei legi sau ale Ordonantei de urgenta a Guvernului nr. 114/2011, aprobata cu modificari si completari prin Legea nr. 195/2012.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In cazul contractelor mixte care au ca obiect atat achizitii pentru care se aplica dispozitiile prezentei legi, cat si achizitii pentru care se aplica dispozitiile Ordonantei de urgenta a Guvernului nr. 114/2011, aprobata cu modificari si completari prin Legea nr. 195/2012, sau ale altor acte normative emise in temeiul art. 20 alin. (3) din Ordonanta de urgenta a Guvernului nr. 114/2011, aprobata cu modificari si completari prin Legea nr. 195/2012, in legatura cu situatiile prevazute la art. 346 din TFUE, iar diferitele parti ale unui anumit contract mixt nu sunt in mod obiectiv separabile, contractul poate fi atribuit in conformitate cu dispozitiile actelor normative emise in temeiul art. 20 alin. (3) din Ordonanta de urgenta a Guvernului nr. 114/2011, aprobata cu modificari si completari prin Legea nr. 195/2012, daca include elemente in legatura cu situatiile prevazute la art. 346 din TFUE, sau in conformitate cu prevederile Ordonantei de urgenta a Guvernului nr. 114/2011, aprobata cu modificari si completari prin Legea nr. 195/2012, in caz contrar.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4</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 xml:space="preserve">Contracte de achizitie publica/acorduri-cadru si concursuri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xml:space="preserve">de solutii care implica aspecte de aparare ori securitate,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atribuite sau organizate conform unor norme internationale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39.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nu se aplica contractelor de achizitie publica/acordurilor-cadru si concursurilor de solutii care implica aspecte de aparare sau securitate nationala si pe care autoritatea contractanta este obligata sa le atribuie ori sa le organizeze conform unor proceduri de atribuire diferite de cele prevazute in prezenta lege, stabilite in unul dintre urmatoarele moduri: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printr-un acord sau intelegere internationala, incheiat in conformitate cu Tratatele, intre Romania si una ori mai multe tari terte sau subdiviziuni ale acestora, care vizeaza lucrari, </w:t>
      </w:r>
      <w:r w:rsidRPr="00D743FA">
        <w:rPr>
          <w:rFonts w:ascii="Times New Roman" w:eastAsia="Times New Roman" w:hAnsi="Times New Roman" w:cs="Courier New"/>
          <w:iCs/>
          <w:sz w:val="24"/>
          <w:szCs w:val="24"/>
        </w:rPr>
        <w:lastRenderedPageBreak/>
        <w:t xml:space="preserve">produse sau servicii destinate implementarii ori exploatarii in comun a unui proiect de catre semnatari;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printr-un acord sau un aranjament international referitor la stationarea de trupe si care vizeaza operatorii economici ai unui stat membru sau ai unei tari terte;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de catre o organizatie internationala.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Autoritatile contractante au obligatia de a informa ANAP cu privire la acordurile prevazute la alin. (1) lit. a) existente in domeniul lor de activitate.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ANAP are obligatia de a comunica Comisiei Europene informatiile primite potrivit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Prezenta lege nu se aplica contractelor de achizitie publica/acordurilor-cadru si concursurilor de solutii care implica aspecte de aparare sau securitate nationala si care sunt atribuite sau organizate de autoritatea contractanta in conformitate cu regulile in materie de achizitii stabilite de o organizatie internationala ori de o institutie financiara internationala, in cazul in care contractele de achizitie publica/acordurile-cadru sau concursurile de solutii in cauza sunt finantate integral de organizatia ori institutia respectiva.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contractelor de achizitie publica/acordurilor-cadru si al concursurilor de solutii care implica aspecte de aparare sau securitate cofinantate in cea mai mare parte de o organizatie internationala ori de o institutie financiara internationala, partile convin asupra procedurilor de atribuire aplicabile.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8-a</w:t>
      </w:r>
      <w:r w:rsidRPr="00D743FA">
        <w:rPr>
          <w:rFonts w:ascii="Times New Roman" w:eastAsia="Times New Roman" w:hAnsi="Times New Roman" w:cs="Courier New"/>
          <w:iCs/>
          <w:sz w:val="24"/>
          <w:szCs w:val="24"/>
        </w:rPr>
        <w:br/>
        <w:t xml:space="preserve">  Activitati de achizitie centralizate si achizitii comune ocazionale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1</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Activitati de achizitie centralizata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40. -</w:t>
      </w:r>
      <w:r w:rsidRPr="00D743FA">
        <w:rPr>
          <w:rFonts w:ascii="Times New Roman" w:eastAsia="Times New Roman" w:hAnsi="Times New Roman" w:cs="Courier New"/>
          <w:iCs/>
          <w:sz w:val="24"/>
          <w:szCs w:val="24"/>
        </w:rPr>
        <w:t xml:space="preserve"> Infiintarea de unitati de achizitii centralizate si situatiile si conditiile in care autoritati contractante achizitioneaza produse sau servicii de la unitati de achizitii centralizate care furnizeaza activitatile de achizitie centralizate, precum si in care unitati de achizitii centralizate care furnizeaza activitatile de achizitie centralizate atribuie contracte de achizitie publica/incheie acorduri-cadru de lucrari, produse sau servicii destinate altor autoritati contractante, se stabilesc prin hotarare a Guvernului.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nu aplica dispozitiile prezentei legi pentru achizitiile care indeplinesc una dintre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au ca obiect produse sau servicii achizitionate de la o unitate de achizitii centralizate care furnizeaza activitatile de achizitie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au ca obiect lucrari, produse sau servicii achizitionate in temeiul unor contracte atribuite de catre o unitate de achizitii centralizate care furnizeaza activitatile de achizitie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c)</w:t>
      </w:r>
      <w:r w:rsidRPr="00D743FA">
        <w:rPr>
          <w:rFonts w:ascii="Times New Roman" w:eastAsia="Times New Roman" w:hAnsi="Times New Roman" w:cs="Courier New"/>
          <w:iCs/>
          <w:sz w:val="24"/>
          <w:szCs w:val="24"/>
        </w:rPr>
        <w:t xml:space="preserve"> au ca obiect lucrari, produse sau servicii a caror achizitie se realizeaza prin utilizarea unui sistem dinamic de achizitii administrat de o unitate de achizitii centralizate care furnizeaza activitatile de achizitie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au ca obiect lucrari, produse sau servicii achizitionate printr-un acord-cadru incheiat de o unitate de achizitii centralizate care furnizeaza activitatile de achizitie centralizate, in masura in care identitatea autoritatii contractante a fost prevazuta in cuprinsul anuntului de participare publicat in cadrul procedurii de atribuire a acordului-cadru organizate de catre unitatea de achizitii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prevazut la alin. (1), autoritatea contractanta are obligatia de a aplica dispozitiile prezentei legi numai in ceea ce priveste activitatile pe care le realizeaza ea insasi, cum ar fi: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atribuirea unui contract in cadrul unui sistem dinamic de achizitii care este administrat de catre o unitate de achizitii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incheierea unui contract subsecvent prin reluarea competitiei in executarea unui acord-cadru incheiat de catre o unitate de achizitii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stabilirea, in conformitate cu prevederile art. 118 alin. (1) lit. a) si c), a operatorilor economici parte a acordului-cadru care indeplinesc o anumita activitate in executarea unui acord-cadru incheiat de catre o unitate de achizitii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42. -</w:t>
      </w:r>
      <w:r w:rsidRPr="00D743FA">
        <w:rPr>
          <w:rFonts w:ascii="Times New Roman" w:eastAsia="Times New Roman" w:hAnsi="Times New Roman" w:cs="Courier New"/>
          <w:iCs/>
          <w:sz w:val="24"/>
          <w:szCs w:val="24"/>
        </w:rPr>
        <w:t xml:space="preserve"> Toate procedurile de atribuire organizate de o unitate de achizitii centralizate se realizeaza prin mijloace electronice de comunicare, in conformitate cu prevederile art. 64-66 si ale normelor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nu are obligatia de a aplica procedurile de atribuire reglementate de prezenta lege atunci cand, in conditiile stabilite prin hotararea Guvernului prevazuta la art. 40, atribuie unei unitati de achizitii centralizate un contract de achizitie publica de servicii avand ca obiect furnizarea de activitati de achizitie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Contractele de achizitie publica de servicii prevazute la alin. (1) pot include si furnizarea de activitati de achizitie auxiliare.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Atribuirea contractelor de achizitii publice de servicii privind furnizarea de activitati de achizitie auxiliare altfel decat de catre o unitate de achizitii centralizate potrivit alin. (2) se realizeaza prin aplicarea procedurilor de atribuire reglementate de prezenta lege in cazul contractelor de achizitie publica de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Dispozitiile prezentei legi nu sunt aplicabile in cazul in care o unitate de achizitii centralizate furnizeaza activitati de achizitie centralizate sau un furnizor de servicii de achizitie furnizeaza activitati de achizitie auxiliare pentru o autoritate contractanta altfel decat in temeiul unui contract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2</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Achizitii comune ocazionale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Doua sau mai multe autoritati contractante pot conveni sa efectueze in comun anumite achizitii specifice.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In cazul in care o procedura de achizitie publica este organizata in intregime in comun, in numele si pe seama tuturor autoritatilor contractante prevazute la alin. (1), acestea sunt responsabile in mod solidar pentru indeplinirea obligatiilor care le revin in temeiul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Dispozitiile alin. (2) se aplica in mod corespunzator in cazul in care o singura autoritate contractanta organizeaza procedura de atribuire, actionand atat in nume propriu, cat si in numele si pe seama celorlalte autoritati contractante prevazute la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in care o procedura de achizitie publica nu este organizata in intregime in numele si pe seama autoritatilor contractante prevazute la alin. (1), acestea sunt responsabile in mod solidar numai cu privire la activitatile efectuate in comun.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prevazut la alin. (4), fiecare autoritate contractanta este responsabila in mod individual pentru indeplinirea obligatiilor sale in temeiul prezentei legi in ceea ce priveste activitatile pe care le realizeaza in nume propriu.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9-a</w:t>
      </w:r>
      <w:r w:rsidRPr="00D743FA">
        <w:rPr>
          <w:rFonts w:ascii="Times New Roman" w:eastAsia="Times New Roman" w:hAnsi="Times New Roman" w:cs="Courier New"/>
          <w:iCs/>
          <w:sz w:val="24"/>
          <w:szCs w:val="24"/>
        </w:rPr>
        <w:br/>
        <w:t xml:space="preserve">  </w:t>
      </w:r>
      <w:r w:rsidRPr="00D743FA">
        <w:rPr>
          <w:rFonts w:ascii="Times New Roman" w:eastAsia="Times New Roman" w:hAnsi="Times New Roman" w:cs="Courier New"/>
          <w:b/>
          <w:bCs/>
          <w:iCs/>
          <w:sz w:val="24"/>
          <w:szCs w:val="24"/>
        </w:rPr>
        <w:t>Achizitii care implica autoritati contractante</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din alte state membre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Fara a aduce atingere dispozitiilor art. 31, autoritatile contractante nationale pot actiona in comun cu autoritati contractante din alte state membre pentru atribuirea contractelor de achizitie publica in conformitate cu dispozitiile art. 46-48.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Autoritatile contractante nationale nu vor folosi mijloacele si instrumentele reglementate de dispozitiile art. 46-48 in scopul evitarii aplicarii normelor imperative nationale de drept public care, in conformitate cu dreptul Uniunii Europene, se aplica statutului sau activitatilor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Autoritatile contractante nationale au dreptul de a utiliza activitatile de achizitie centralizate furnizate de o unitate de achizitii centralizate dintr-un alt stat membru.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Furnizarea activitatilor de achizitie centralizate de catre o unitate de achizitii centralizate dintr-un alt stat membru se realizeaza in conformitate cu dispozitiile legislatiei nationale a statului membru in care este situata unitatea de achizitii centralizate.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Dispozitiile legislatiei nationale a statului membru in care este situata unitatea de achizitii centralizate se aplica, de asemenea, pentru: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atribuirea unui contract in cadrul unui sistem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incheierea unui contract subsecvent prin reluarea competitiei in executarea unui acord-cadru;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stabilirea, in conformitate cu prevederile art. 118 alin. (1) lit. a) si c), a operatorilor economici parte a acordului-cadru care indeplinesc o anumita activitate.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Autoritatile contractante nationale pot, impreuna cu autoritati contractante din alte state membre, sa atribuie in comun un contract de achizitie publica, sa incheie un acord- cadru sau sa administreze un sistem dinamic de achizitii, precum si, in masura in care identitatea autoritatilor contractante a fost prevazuta in cuprinsul anuntului de participare publicat in cadrul procedurii de atribuire a acordului-cadru, sa incheie contracte in executarea acordului-cadru sau in cadrul sistemului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(5)</w:t>
      </w:r>
      <w:r w:rsidRPr="00D743FA">
        <w:rPr>
          <w:rFonts w:ascii="Times New Roman" w:eastAsia="Times New Roman" w:hAnsi="Times New Roman" w:cs="Courier New"/>
          <w:iCs/>
          <w:sz w:val="24"/>
          <w:szCs w:val="24"/>
        </w:rPr>
        <w:t xml:space="preserve"> In cazul prevazut la alin. (4) si cu exceptia situatiei in care elementele necesare sunt stabilite printr-un acord international incheiat intre Romania si statul membru in cauza, autoritatile contractante participante incheie un acord prin care stabilesc: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responsabilitatile partilor si dispozitiile de drept national aplicabile;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aspectele de organizare interna a procedurii de atribuire, inclusiv organizarea procedurii, repartizarea lucrarilor, produselor sau serviciilor care urmeaza sa fie achizitionate si incheierea contractelor.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participanta la o achizitie realizata in conformitate cu dispozitiile art. 46 alin. (4) nu are obligatia de a aplica dispozitiile prezentei legi atunci cand achizitioneaza lucrari, produse sau servicii care fac obiectul achizitiei de la autoritatea contractanta responsabila pentru organizarea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Autoritatile contractante participante la o achizitie realizata in conformitate cu dispozitiile art. 46 alin. (4) pot stabili, potrivit dispozitiilor art. 46 alin. (5) lit. a), repartizarea responsabilitatilor specifice intre acestea si pot conveni asupra aplicarii legislatiei nationale interne a oricaruia dintre statele membre unde sunt situate autoritatile contractante participante.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Modul de repartizare a responsabilitatilor si legislatia nationala aplicabila se mentioneaza in documentatia de atribuire pentru contractele de achizitie publica atribuite in comun in conformitate cu dispozitiile art. 46 alin. (4).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mai multe autoritati contractante din Romania si alte state membre au infiintat o entitate comuna, inclusiv o grupare europeana de cooperare teritoriala in temeiul Regulamentului (CE) nr. 1.082/2006 al Parlamentului European si al Consiliului din 5 iulie 2006 privind o grupare europeana de cooperare teritoriala (GECT) sau o alta entitate in temeiul dreptului Uniunii Europene, autoritatile contractante participante convin, prin decizie a organismului competent al entitatii comune, asupra aplicarii dispozitiilor de drept national in materie de achizitii publice ale unuia dintre urmatoarele state membre: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statul membru in care entitatea comuna isi are sediul;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statul membru in care entitatea comuna isi desfasoara activitatile.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Acordul prevazut la alin. (1) poate produce efecte pe o perioada nedeterminata, atunci cand este incorporat in actul constitutiv al entitatii comune, sau poate fi limitat la o perioada determinata, anumite tipuri de contracte ori una sau mai multe atribuiri de contracte individuale.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II</w:t>
      </w:r>
      <w:r w:rsidRPr="00D743FA">
        <w:rPr>
          <w:rFonts w:ascii="Times New Roman" w:eastAsia="Times New Roman" w:hAnsi="Times New Roman" w:cs="Courier New"/>
          <w:iCs/>
          <w:sz w:val="24"/>
          <w:szCs w:val="24"/>
        </w:rPr>
        <w:br/>
        <w:t xml:space="preserve">  Reguli generale de participare si desfasurare a procedurilor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1</w:t>
      </w:r>
      <w:r w:rsidRPr="00D743FA">
        <w:rPr>
          <w:rFonts w:ascii="Times New Roman" w:eastAsia="Times New Roman" w:hAnsi="Times New Roman" w:cs="Courier New"/>
          <w:iCs/>
          <w:sz w:val="24"/>
          <w:szCs w:val="24"/>
        </w:rPr>
        <w:br/>
        <w:t xml:space="preserve">  Operatori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49. -</w:t>
      </w:r>
      <w:r w:rsidRPr="00D743FA">
        <w:rPr>
          <w:rFonts w:ascii="Times New Roman" w:eastAsia="Times New Roman" w:hAnsi="Times New Roman" w:cs="Courier New"/>
          <w:iCs/>
          <w:sz w:val="24"/>
          <w:szCs w:val="24"/>
        </w:rPr>
        <w:t xml:space="preserve"> Autoritatile contractante au obligatia sa acorde operatorilor economici un tratament egal si nediscriminatoriu si sa actioneze intr-o maniera transparenta si proportionala.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50.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Autoritatile contractante nu vor concepe sau structura achizitiile ori elemente ale acestora cu scopul exceptarii acestora de la aplicarea dispozitiilor prezentei legi ori al restrangerii artificiale a concurentei.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alin. (1), se considera ca exista o restrangere artificiala a concurentei in cazul in care achizitia ori elemente ale acesteia sunt concepute sau structurate cu scopul de a favoriza ori dezavantaja in mod nejustificat anumiti operatori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precizeaza in documentatia de atribuire reglementarile obligatorii in domeniile mediului, social si al relatiilor de munca, stabilite prin legislatia adoptata la nivelul Uniunii Europene, legislatia nationala, prin acorduri colective sau prin tratatele, conventiile si acordurile internationale in aceste domenii, care trebuie respectate pe parcursul executarii contractului de achizitie publica ori sa indice institutiile competente de la care operatorii economici pot obtine informatii detaliate privind reglementarile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prevazut la alin. (1), autoritatea contractanta are totodata obligatia de a solicita operatorilor economici sa indice in cadrul ofertei faptul ca la elaborarea acesteia au tinut cont de obligatiile relevante din domeniile mediului, social si al relatiilor de munca.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Operatorii economici care, potrivit legislatiei statului in care sunt stabiliti, au dreptul sa presteze o anumita activitate inclusa in obiectul achizitiei nu pot fi respinsi numai pe motiv ca, in temeiul legislatiei statului membru in care se atribuie contractul, sunt obligati sa fie persoane fizice sau persoane juridice.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contractelor de achizitie publica de servicii, al contractelor de achizitie publica de lucrari si al contractelor de achizitie publica de produse care includ si servicii sau lucrari ori operatiuni de amplasare si de instalare, autoritatea contractanta poate obliga persoanele juridice sau alte entitati constituite intr-o alta forma de organizare prevazuta de dispozitiile legale sa indice, in cadrul ofertelor ori solicitarilor de participare, numele si calificarile profesionale relevante ale persoanelor fizice responsabile cu executarea contractului in cauza.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53. -</w:t>
      </w:r>
      <w:r w:rsidRPr="00D743FA">
        <w:rPr>
          <w:rFonts w:ascii="Times New Roman" w:eastAsia="Times New Roman" w:hAnsi="Times New Roman" w:cs="Courier New"/>
          <w:iCs/>
          <w:sz w:val="24"/>
          <w:szCs w:val="24"/>
        </w:rPr>
        <w:t xml:space="preserve"> Orice operator economic are dreptul de a participa la procedura de atribuire in calitate de ofertant sau candidat, individual ori in comun cu alti operatori economici, inclusiv in forme de asociere temporara constituite in scopul participarii la procedura de atribuire, subcontractant propus sau tert sustinator, in conditiile prevazute de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nu are dreptul de a impune operatorilor economici care participa in comun la procedura de atribuire sa adopte sau sa constituie o anumita forma juridica pentru depunerea unei oferte ori a unei solicitari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dreptul de a solicita operatorilor economici participanti in comun la procedura de atribuire a caror oferta a fost desemnata castigatoare sa adopte sau sa constituie o anumita forma juridica, cu conditia ca acest lucru sa fi fost prevazut in anuntul de participare si documentatia de atribuire si in masura in care o astfel de modificare este necesara pentru executarea in mod corespunzator a contractului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dreptul de a stabili prin documentatia de atribuire, atunci cand este necesar si justificat din motive obiective, modul in care operatorii economici urmeaza sa indeplineasca cerintele referitoare la capacitatea economica si financiara si capacitatea tehnica si profesionala in cazul participarii in comun la procedura de atribuire, cu respectarea principiului proportionalitatii.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are dreptul de a stabili prin documentatia de atribuire anumite conditii specifice privind executarea contractului de achizitie publica/acordului-cadru in cazul in care operatorii economici participa in comun la procedura de atribuire, diferite de cele aplicabile </w:t>
      </w:r>
      <w:r w:rsidRPr="00D743FA">
        <w:rPr>
          <w:rFonts w:ascii="Times New Roman" w:eastAsia="Times New Roman" w:hAnsi="Times New Roman" w:cs="Courier New"/>
          <w:iCs/>
          <w:sz w:val="24"/>
          <w:szCs w:val="24"/>
        </w:rPr>
        <w:lastRenderedPageBreak/>
        <w:t xml:space="preserve">ofertantilor individuali, justificate de motive obiective si cu respectarea principiului proportionalitatii.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Prin normele metodologice de aplicare a prezentei legi se stabilesc prevederi sau cerinte standard in legatura cu modalitatile de indeplinire de catre operatorii economici care participa in comun la procedura de atribuire a cerintelor referitoare la capacitatea economica si financiara si capacitatea tehnica si profesionala.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solicita ofertantului/candidatului sa precizeze in oferta ori solicitarea de participare partea/partile din contract pe care urmeaza sa le subcontracteze si datele de identificare ale subcontractantilor propusi.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Subcontractantii propusi trebuie sa respecte aceleasi obligatii ca si ofertantii, in domeniul mediului, social si al relatiilor de munca, stabilite prin legislatia adoptata la nivelul Uniunii Europene, legislatia nationala, prin acorduri colective sau prin tratatele si acordurile internationale in aceste domenii, prevazute in documentatia de atribuire potrivit art. 51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2-a</w:t>
      </w:r>
      <w:r w:rsidRPr="00D743FA">
        <w:rPr>
          <w:rFonts w:ascii="Times New Roman" w:eastAsia="Times New Roman" w:hAnsi="Times New Roman" w:cs="Courier New"/>
          <w:iCs/>
          <w:sz w:val="24"/>
          <w:szCs w:val="24"/>
        </w:rPr>
        <w:br/>
        <w:t xml:space="preserve">  Contracte rezervate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poate rezerva dreptul de participare la procedura de atribuire doar unitatilor protejate autorizate conform Legii </w:t>
      </w:r>
      <w:hyperlink r:id="rId12" w:history="1">
        <w:r w:rsidRPr="00D743FA">
          <w:rPr>
            <w:rFonts w:ascii="Times New Roman" w:eastAsia="Times New Roman" w:hAnsi="Times New Roman" w:cs="Courier New"/>
            <w:iCs/>
            <w:color w:val="0000FF"/>
            <w:sz w:val="24"/>
            <w:szCs w:val="24"/>
            <w:u w:val="single"/>
          </w:rPr>
          <w:t>nr. 448/2006</w:t>
        </w:r>
      </w:hyperlink>
      <w:r w:rsidRPr="00D743FA">
        <w:rPr>
          <w:rFonts w:ascii="Times New Roman" w:eastAsia="Times New Roman" w:hAnsi="Times New Roman" w:cs="Courier New"/>
          <w:iCs/>
          <w:sz w:val="24"/>
          <w:szCs w:val="24"/>
        </w:rPr>
        <w:t xml:space="preserve"> privind protectia si promovarea drepturilor persoanelor cu handicap, republicata, cu modificarile si completarile ulterioare, si intreprinderilor sociale de insertie prevazute de Legea </w:t>
      </w:r>
      <w:hyperlink r:id="rId13" w:history="1">
        <w:r w:rsidRPr="00D743FA">
          <w:rPr>
            <w:rFonts w:ascii="Times New Roman" w:eastAsia="Times New Roman" w:hAnsi="Times New Roman" w:cs="Courier New"/>
            <w:iCs/>
            <w:color w:val="0000FF"/>
            <w:sz w:val="24"/>
            <w:szCs w:val="24"/>
            <w:u w:val="single"/>
          </w:rPr>
          <w:t>nr. 219/2015</w:t>
        </w:r>
      </w:hyperlink>
      <w:r w:rsidRPr="00D743FA">
        <w:rPr>
          <w:rFonts w:ascii="Times New Roman" w:eastAsia="Times New Roman" w:hAnsi="Times New Roman" w:cs="Courier New"/>
          <w:iCs/>
          <w:sz w:val="24"/>
          <w:szCs w:val="24"/>
        </w:rPr>
        <w:t xml:space="preserve"> privind economia sociala.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anuntul/invitatia de participare autoritatea contractanta precizeaza explicit prezentul articol ca temei legal al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3-a</w:t>
      </w:r>
      <w:r w:rsidRPr="00D743FA">
        <w:rPr>
          <w:rFonts w:ascii="Times New Roman" w:eastAsia="Times New Roman" w:hAnsi="Times New Roman" w:cs="Courier New"/>
          <w:iCs/>
          <w:sz w:val="24"/>
          <w:szCs w:val="24"/>
        </w:rPr>
        <w:br/>
        <w:t xml:space="preserve">  Confidentialitate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Fara a aduce atingere celorlalte prevederi ale prezentei legi sau dispozitiilor legale privind liberul acces la informatiile de interes public ori ale altor acte normative care reglementeaza activitatea autoritatii contractante, autoritatea contractanta are obligatia de a nu dezvalui informatiile transmise de operatorii economici indicate de acestia ca fiind confidentiale, inclusiv secrete tehnice sau comerciale si elementele confidentiale ale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Dispozitiile alin. (1) nu afecteaza obligatiile autoritatii contractante prevazute la art. 145 si 215 in legatura cu transmiterea spre publicare a anuntului de atribuire si, respectiv, comunicarea rezultatului procedurii de atribuire catre candidati/ofertanti.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(3)</w:t>
      </w:r>
      <w:r w:rsidRPr="00D743FA">
        <w:rPr>
          <w:rFonts w:ascii="Times New Roman" w:eastAsia="Times New Roman" w:hAnsi="Times New Roman" w:cs="Courier New"/>
          <w:iCs/>
          <w:sz w:val="24"/>
          <w:szCs w:val="24"/>
        </w:rPr>
        <w:t xml:space="preserve"> Autoritatea contractanta poate impune operatorilor economici anumite cerinte in vederea protejarii caracterului confidential al informatiilor pe care aceasta le pune la dispozitie pe durata intregii proceduri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4-a</w:t>
      </w:r>
      <w:r w:rsidRPr="00D743FA">
        <w:rPr>
          <w:rFonts w:ascii="Times New Roman" w:eastAsia="Times New Roman" w:hAnsi="Times New Roman" w:cs="Courier New"/>
          <w:iCs/>
          <w:sz w:val="24"/>
          <w:szCs w:val="24"/>
        </w:rPr>
        <w:br/>
        <w:t xml:space="preserve">  Reguli de evitare a conflictului de interese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58. -</w:t>
      </w:r>
      <w:r w:rsidRPr="00D743FA">
        <w:rPr>
          <w:rFonts w:ascii="Times New Roman" w:eastAsia="Times New Roman" w:hAnsi="Times New Roman" w:cs="Courier New"/>
          <w:iCs/>
          <w:sz w:val="24"/>
          <w:szCs w:val="24"/>
        </w:rPr>
        <w:t xml:space="preserve"> Pe parcursul aplicarii procedurii de atribuire, autoritatea contractanta are obligatia de a lua toate masurile necesare pentru a preveni, identifica si remedia situatiile de conflict de interese, in scopul evitarii denaturarii concurentei si al asigurarii tratamentului egal pentru toti operatorii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59. -</w:t>
      </w:r>
      <w:r w:rsidRPr="00D743FA">
        <w:rPr>
          <w:rFonts w:ascii="Times New Roman" w:eastAsia="Times New Roman" w:hAnsi="Times New Roman" w:cs="Courier New"/>
          <w:iCs/>
          <w:sz w:val="24"/>
          <w:szCs w:val="24"/>
        </w:rPr>
        <w:t xml:space="preserve"> In sensul prezentei legi, 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Reprezinta situatii potential generatoare de conflict de interese orice situatii care ar putea duce la aparitia unui conflict de interese in sensul art. 59, cum ar fi urmatoarele, reglementate cu titlu exemplificativ: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participarea in procesul de verificare/evaluare a solicitarilor de participare/ofertelor a persoanelor care detin parti sociale, parti de interes, actiuni din capitalul subscris al unuia dintre ofertanti/candidati, terti sustinatori sau subcontractanti propusi ori a persoanelor care fac parte din consiliul de administratie/organul de conducere sau de supervizare a unuia dintre ofertanti/candidati, terti sustinatori ori subcontractanti propusi;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participarea in procesul de verificare/evaluare a solicitarilor de participare/ofertelor a unei persoane care este sot/sotie, ruda sau afin, pana la gradul al doilea inclusiv, cu persoane care fac parte din consiliul de administratie/organul de conducere sau de supervizare a unuia dintre ofertanti/candidati, terti sustinatori ori subcontractanti propusi;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participarea in procesul de verificare/evaluare a solicitarilor de participare/ofertelor a unei persoane despre care se constata sau cu privire la care exista indicii rezonabile/informatii concrete ca poate avea, direct ori indirect, un interes personal, financiar, economic sau de alta natura, ori se afla intr-o alta situatie de natura sa ii afecteze independenta si impartialitatea pe parcursul procesului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situatia in care ofertantul individual/ofertantul asociat/candidatul/subcontractantul propus/tertul sustinator are drept membri in cadrul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situatia in care ofertantul/candidatul a nominalizat printre principalele persoane desemnate pentru executarea contractului persoane care sunt sot/sotie, ruda sau afin pana la gradul al doilea </w:t>
      </w:r>
      <w:r w:rsidRPr="00D743FA">
        <w:rPr>
          <w:rFonts w:ascii="Times New Roman" w:eastAsia="Times New Roman" w:hAnsi="Times New Roman" w:cs="Courier New"/>
          <w:iCs/>
          <w:sz w:val="24"/>
          <w:szCs w:val="24"/>
        </w:rPr>
        <w:lastRenderedPageBreak/>
        <w:t xml:space="preserve">inclusiv ori care se afla in relatii comerciale cu persoane cu functii de decizie in cadrul autoritatii contractante sau al furnizorului de servicii de achizitie implicat in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dispozitiilor alin. (1) lit. d), prin actionar sau asociat semnificativ se intelege persoana care exercita drepturi aferente unor actiuni care, cumulate, reprezinta cel putin 10% din capitalul social sau ii confera detinatorului cel putin 10% din totalul drepturilor de vot in adunarea generala.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61. -</w:t>
      </w:r>
      <w:r w:rsidRPr="00D743FA">
        <w:rPr>
          <w:rFonts w:ascii="Times New Roman" w:eastAsia="Times New Roman" w:hAnsi="Times New Roman" w:cs="Courier New"/>
          <w:iCs/>
          <w:sz w:val="24"/>
          <w:szCs w:val="24"/>
        </w:rPr>
        <w:t xml:space="preserve"> Ofertantul declarat castigator cu care autoritatea contractanta a incheiat contractul de achizitie publica nu are dreptul de a angaja sau incheia orice alte intelegeri privind prestarea de servicii, direct ori indirect, in scopul indeplinirii contractului de achizitie publica, cu persoane fizice sau juridice care au fost implicate in procesul de verificare/evaluare a solicitarilor de participare/ofertelor depuse in cadrul unei proceduri de atribuire ori angajati/fosti angajati ai autoritatii contractante sau ai furnizorului de servicii de achizitie implicat in procedura de atribuire cu care autoritatea contractanta/furnizorul de servicii de achizitie implicat in procedura de atribuire a incetat relatiile contractuale ulterior atribuirii contractului de achizitie publica, pe parcursul unei perioade de cel putin 12 luni de la incheierea contractului, sub sanctiunea rezolutiunii ori rezilierii de drept a contractului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autoritatea contractanta identifica o situatie potential generatoare de conflict de interese in sensul art. 59, aceasta are obligatia de a intreprinde orice demersuri necesare pentru a stabili daca situatia respectiva reprezinta o situatie de conflict de interese si de a prezenta candidatului/ofertantului aflat in respectiva situatie o expunere a motivelor care, in opinia autoritatii contractante, sunt de natura sa duca la un conflict de interese.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prevazut la alin. (1), autoritatea contractanta solicita candidatului/ofertantului transmiterea punctului sau de vedere cu privire la respectiva situatie.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in urma aplicarii dispozitiilor alin. (1) si (2), autoritatea contractanta stabileste ca exista un conflict de interese, autoritatea contractanta adopta masurile necesare pentru eliminarea circumstantelor care au generat conflictul de interese, dispunand masuri cum ar fi inlocuirea persoanelor responsabile cu evaluarea ofertelor, atunci cand le este afectata impartialitatea, acolo unde este posibil, sau eliminarea ofertantului/candidatului aflat in relatie cu persoanele cu functii de decizie din cadrul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precizeaza in documentele achizitiei numele persoanelor cu functii de decizie in cadrul autoritatii contractante sau al furnizorului de servicii de achizitie implicat in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publica prin mijloace electronice denumirea si datele de identificare ale ofertantului/candidatului/subcontractantului propus/tertului sustinator, in termen de maximum 5 zile de la expirarea termenului-limita de depunere a solicitarilor de participare/ofertelor, cu exceptia persoanelor fizice, in cazul carora se publica doar numele.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5-a</w:t>
      </w:r>
      <w:r w:rsidRPr="00D743FA">
        <w:rPr>
          <w:rFonts w:ascii="Times New Roman" w:eastAsia="Times New Roman" w:hAnsi="Times New Roman" w:cs="Courier New"/>
          <w:iCs/>
          <w:sz w:val="24"/>
          <w:szCs w:val="24"/>
        </w:rPr>
        <w:br/>
        <w:t xml:space="preserve">  Reguli aplicabile comunicarilor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64.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Orice comunicare, solicitare, informare, notificare si altele asemenea, prevazute de prezenta lege, sunt transmise in scris, prin mijloace electronice de comunicare sau, ca exceptie, prin alte mijloace decat cele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Instrumentele si dispozitivele utilizate pentru comunicarea prin mijloace electronice, precum si caracteristicile tehnice ale acestora trebuie sa fie nediscriminatorii, disponibile cu caracter general, trebuie sa asigure interoperabilitatea cu produsele de uz general in domeniul tehnologiei informatiei si comunicatiilor si sa nu limiteze accesul operatorilor economici la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exceptie de la prevederile alin. (1), comunicarea verbala poate fi utilizata pentru alte comunicari decat cele privind elementele esentiale ale unei proceduri de atribuire, cu conditia consemnarii in scris a principalelor elemente ale continutului comunicarii verbale, cu conditia respectarii procedurilor de atribuire, cu informarea tuturor participantilor.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sensul dispozitiilor alin. (3), elementele esentiale ale procedurii de atribuire includ documentele achizitiei, solicitarile de participare si ofertele.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Continutul comunicarilor verbale cu ofertantii care ar putea avea un impact semnificativ asupra continutului si evaluarii ofertelor se consemneaza prin mijloace corespunzatoare, cum ar fi minute, inregistrari audio sau sinteze ale principalelor elemente ale comunicarii.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asigura protejarea integritatii datelor, a confidentialitatii ofertelor si a solicitarilor de participare in cadrul tuturor operatiunilor de comunicare, transmitere si stocare a informatiilor.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Continutul ofertelor si al solicitarilor de participare, precum si cel al planurilor/proiectelor in cazul concursurilor de solutii este confidential pana la data stabilita pentru deschiderea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ia cunostinta de continutul ofertelor, al solicitarilor de participare sau al planurilor/proiectelor in cazul concursurilor de solutii numai de la data stabilita pentru deschiderea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daca este necesar, sa impuna utilizarea unor instrumente si dispozitive care nu sunt disponibile cu caracter general, cu conditia sa ofere mijloace alternative de acces.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ofera mijloace alternative de acces adecvate daca se afla intr-una dintre urmatoarele situatii: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ofera acces direct, liber, complet si gratuit, prin mijloace electronice, la instrumentele si dispozitivele prevazute la alin. (1) de la data publicarii anuntului de participare; in cuprinsul anuntului de participare se specifica adresa de internet la care sunt accesibile aceste instrumente si dispozitive;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asigura ca operatorii economici care nu au acces la instrumentele si dispozitivele prevazute la alin. (1) si nici posibilitatea de a le obtine in termenele stabilite, cu conditia ca lipsa accesului sa nu poata fi atribuita operatorului economic in cauza, pot avea acces la procedura de atribuire prin utilizarea unor dispozitive provizorii puse la dispozitie cu titlu gratuit online;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asigura disponibilitatea unei metode alternative pentru depunerea electronica 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67. -</w:t>
      </w:r>
      <w:r w:rsidRPr="00D743FA">
        <w:rPr>
          <w:rFonts w:ascii="Times New Roman" w:eastAsia="Times New Roman" w:hAnsi="Times New Roman" w:cs="Courier New"/>
          <w:iCs/>
          <w:sz w:val="24"/>
          <w:szCs w:val="24"/>
        </w:rPr>
        <w:t xml:space="preserve"> Prin normele metodologice de aplicare a prezentei legi se stabilesc, cu luarea in considerare a progresului tehnologic, urmatoarele: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situatiile si conditiile in care este permisa folosirea altor mijloace de comunicare decat cele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regulile si cerintele care trebuie indeplinite de dispozitivele si instrumentele utilizate in legatura cu transmiterea si primirea ofertelor, a solicitarilor de participare sau a </w:t>
      </w:r>
      <w:r w:rsidRPr="00D743FA">
        <w:rPr>
          <w:rFonts w:ascii="Times New Roman" w:eastAsia="Times New Roman" w:hAnsi="Times New Roman" w:cs="Courier New"/>
          <w:iCs/>
          <w:sz w:val="24"/>
          <w:szCs w:val="24"/>
        </w:rPr>
        <w:lastRenderedPageBreak/>
        <w:t xml:space="preserve">planurilor/proiectelor in cazul concursurilor de solutii, inclusiv situatiile si conditiile in care poate fi solicitata sau este necesara utilizarea semnaturii electronice extinse, precum si modalitatile de implementare a acesteia;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utilizarea unor standarde tehnice specifice in vederea asigurarii interoperabilitatii instrumentelor si dispozitivelor utilizate pentru comunicarea electronica.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III</w:t>
      </w:r>
      <w:r w:rsidRPr="00D743FA">
        <w:rPr>
          <w:rFonts w:ascii="Times New Roman" w:eastAsia="Times New Roman" w:hAnsi="Times New Roman" w:cs="Courier New"/>
          <w:iCs/>
          <w:sz w:val="24"/>
          <w:szCs w:val="24"/>
        </w:rPr>
        <w:br/>
        <w:t xml:space="preserve">  Modalitati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1</w:t>
      </w:r>
      <w:r w:rsidRPr="00D743FA">
        <w:rPr>
          <w:rFonts w:ascii="Times New Roman" w:eastAsia="Times New Roman" w:hAnsi="Times New Roman" w:cs="Courier New"/>
          <w:iCs/>
          <w:sz w:val="24"/>
          <w:szCs w:val="24"/>
        </w:rPr>
        <w:br/>
        <w:t xml:space="preserve">  Procedurile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1</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Aplicarea procedurilor de atribuire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68. -</w:t>
      </w:r>
      <w:r w:rsidRPr="00D743FA">
        <w:rPr>
          <w:rFonts w:ascii="Times New Roman" w:eastAsia="Times New Roman" w:hAnsi="Times New Roman" w:cs="Courier New"/>
          <w:iCs/>
          <w:sz w:val="24"/>
          <w:szCs w:val="24"/>
        </w:rPr>
        <w:t xml:space="preserve"> Procedurile de atribuire reglementate de prezenta lege, aplicabile pentru atribuirea contractelor de achizitie publica/acordurilor-cadru sau organizarea concursurilor de solutii cu o valoare estimata egala sau mai mare decat pragurile prevazute la art. 7 alin. (5), sunt urmatoarele: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licitatia deschisa;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licitatia restransa;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negocierea competitiva;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dialogul competitiv;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parteneriatul pentru inovare;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negocierea fara publicare prealabila;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w:t>
      </w:r>
      <w:r w:rsidRPr="00D743FA">
        <w:rPr>
          <w:rFonts w:ascii="Times New Roman" w:eastAsia="Times New Roman" w:hAnsi="Times New Roman" w:cs="Courier New"/>
          <w:iCs/>
          <w:sz w:val="24"/>
          <w:szCs w:val="24"/>
        </w:rPr>
        <w:t xml:space="preserve"> concursul de solutii;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w:t>
      </w:r>
      <w:r w:rsidRPr="00D743FA">
        <w:rPr>
          <w:rFonts w:ascii="Times New Roman" w:eastAsia="Times New Roman" w:hAnsi="Times New Roman" w:cs="Courier New"/>
          <w:iCs/>
          <w:sz w:val="24"/>
          <w:szCs w:val="24"/>
        </w:rPr>
        <w:t xml:space="preserve"> procedura de atribuire aplicabila in cazul serviciilor sociale si al altor servicii specifice;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procedura simplificata.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69.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atribuie contractele de achizitie publica/acordurile-cadru, in cazul in care valoarea estimata este mai mare sau egala cu pragurile valorice prevazute la art. 7 alin. (1), prin aplicarea procedurilor de licitatie deschisa sau licitatie restransa.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exceptie de la prevederile alin. (1), autoritatea contractanta are dreptul de a aplica parteneriatul pentru inovare in conditiile prevazute la art. 95-103.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exceptie de la prevederile alin. (1), autoritatea contractanta are dreptul de a aplica procedurile de negociere competitiva si dialog competitiv numai in cazurile si conditiile prevazute la art. 70.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Prin exceptie de la prevederile alin. (1), autoritatea contractanta are dreptul de a aplica procedura de negociere fara publicarea prealabila a unui anunt de participare exclusiv in cazurile si conditiile prevazute la art. 104.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(5)</w:t>
      </w:r>
      <w:r w:rsidRPr="00D743FA">
        <w:rPr>
          <w:rFonts w:ascii="Times New Roman" w:eastAsia="Times New Roman" w:hAnsi="Times New Roman" w:cs="Courier New"/>
          <w:iCs/>
          <w:sz w:val="24"/>
          <w:szCs w:val="24"/>
        </w:rPr>
        <w:t xml:space="preserve"> Prin exceptie de la prevederile alin. (1), autoritatea contractanta are dreptul de a organiza un concurs de solutii in conditiile prevazute la art. 3 alin. (1) lit. j) si art. 105-110.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Prin exceptie de la prevederile alin. (1), autoritatea contractanta atribuie contractele de achizitie publica/acordurile- cadru avand ca obiect servicii sociale si alte servicii specifice in conditiile prevazute la art. 111 si 112.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aplica procedura de negociere competitiva sau procedura de dialog competitiv in cazul achizitionarii de lucrari, produse sau servicii, daca se indeplineste cel putin unul dintre urmatoarele criterii: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necesitatile autoritatii contractante nu pot fi asigurate fara adaptarea solutiilor disponibile in mod rapid pe piata;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lucrarile, produsele sau serviciile includ solutii de proiectare sau solutii inovatoare;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contractul nu poate fi atribuit fara negocieri prealabile din cauza unor circumstante specifice legate de natura ori complexitatea sa sau de structura juridica si financiara ori din cauza riscurilor legate de acestea;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specificatiile tehnice nu pot fi definite cu suficienta precizie de catre autoritatea contractanta prin trimitere la un standard, o evaluare tehnica europeana, o specificatie tehnica comuna sau o referinta tehnica.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dreptul de a aplica procedura de negociere competitiva sau procedura de dialog competitiv pentru achizitia de lucrari, produse sau servicii in cazul in care, in urma unei proceduri de licitatie deschisa sau de licitatie restransa, au fost depuse numai oferte neconforme sau inacceptabile.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prevazut la alin. (2), autoritatea contractanta are dreptul de a nu publica un anunt de participare daca invita la procedura de atribuire exclusiv acei ofertanti care, in cadrul procedurii anterioare de licitatie deschisa sau licitatie restransa, au indeplinit criteriile de calificare si au depus oferte in conformitate cu cerintele formale ale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2</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Licitatia deschisa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71. -</w:t>
      </w:r>
      <w:r w:rsidRPr="00D743FA">
        <w:rPr>
          <w:rFonts w:ascii="Times New Roman" w:eastAsia="Times New Roman" w:hAnsi="Times New Roman" w:cs="Courier New"/>
          <w:iCs/>
          <w:sz w:val="24"/>
          <w:szCs w:val="24"/>
        </w:rPr>
        <w:t xml:space="preserve"> In cadrul procedurii de licitatie deschisa orice operator economic are dreptul de a depune oferta in urma publicarii unui anunt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72. -</w:t>
      </w:r>
      <w:r w:rsidRPr="00D743FA">
        <w:rPr>
          <w:rFonts w:ascii="Times New Roman" w:eastAsia="Times New Roman" w:hAnsi="Times New Roman" w:cs="Courier New"/>
          <w:iCs/>
          <w:sz w:val="24"/>
          <w:szCs w:val="24"/>
        </w:rPr>
        <w:t xml:space="preserve"> Licitatia deschisa se initiaza prin transmiterea spre publicare a unui anunt de participare, in conformitate cu prevederile art. 144 alin. (2) si (3), prin care autoritatea contractanta solicita operatorilor economici depunerea de oferte.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Procedura de licitatie deschisa se desfasoara intr-o singura etapa obligatorie.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dreptul de a decide organizarea unei etape finale de licitatie electronica, caz in care are obligatia de a preciza aceasta decizie in anuntul de participare si in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Perioada cuprinsa intre data transmiterii anuntului de participare spre publicare in Jurnalul Oficial al Uniunii Europene si data-limita de depunere a ofertelor este de cel putin 35 de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In cazul in care autoritatea contractanta a publicat un anunt de intentie referitor la contractul de achizitie publica ce urmeaza sa fie atribuit, aceasta are dreptul de a reduce perioada prevazuta la alin. (1) la cel putin 15 zile daca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anuntul de intentie a inclus toate informatiile necesare pentru anuntul de participare, in masura in care informatiile respective erau disponibile in momentul publicarii anuntului de intentie;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anuntul de intentie a fost transmis spre publicare cu o perioada cuprinsa intre 35 de zile si 12 luni inainte de data transmiterii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o situatie de urgenta, demonstrata in mod corespunzator de catre autoritatea contractanta, face imposibil de respectat perioada prevazuta la alin. (1), autoritatea contractanta poate stabili o perioada redusa pentru depunerea ofertelor, care nu poate fi mai mica de 15 zile de la data transmiterii spre publicare a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are dreptul de a reduce cu 5 zile perioada pentru depunerea ofertelor prevazuta la alin. (1) in cazul in care accepta depunerea ofertelor prin mijloace electronice, in conditiile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75. -</w:t>
      </w:r>
      <w:r w:rsidRPr="00D743FA">
        <w:rPr>
          <w:rFonts w:ascii="Times New Roman" w:eastAsia="Times New Roman" w:hAnsi="Times New Roman" w:cs="Courier New"/>
          <w:iCs/>
          <w:sz w:val="24"/>
          <w:szCs w:val="24"/>
        </w:rPr>
        <w:t xml:space="preserve"> Ofertantul depune oferta elaborata in conformitate cu informatiile si cerintele prevazute in documentele achizitiei, insotita de documentele sau de documentul unic de achizitie european, in conformitate cu dispozitiile art. 193-197, dupa caz, care demonstreaza indeplinirea criteriilor de calificare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3</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Licitatia restransa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76. -</w:t>
      </w:r>
      <w:r w:rsidRPr="00D743FA">
        <w:rPr>
          <w:rFonts w:ascii="Times New Roman" w:eastAsia="Times New Roman" w:hAnsi="Times New Roman" w:cs="Courier New"/>
          <w:iCs/>
          <w:sz w:val="24"/>
          <w:szCs w:val="24"/>
        </w:rPr>
        <w:t xml:space="preserve"> In cadrul procedurii de licitatie restransa orice operator economic are dreptul de a depune o solicitare de participare in urma publicarii unui anunt de participare, urmand ca numai candidatii care indeplinesc criteriile de calificare si selectie stabilite de autoritatea contractanta sa aiba dreptul de a depune oferta in etapa ulterioara.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77. -</w:t>
      </w:r>
      <w:r w:rsidRPr="00D743FA">
        <w:rPr>
          <w:rFonts w:ascii="Times New Roman" w:eastAsia="Times New Roman" w:hAnsi="Times New Roman" w:cs="Courier New"/>
          <w:iCs/>
          <w:sz w:val="24"/>
          <w:szCs w:val="24"/>
        </w:rPr>
        <w:t xml:space="preserve"> Licitatia restransa se initiaza prin transmiterea spre publicare a unui anunt de participare, in conformitate cu prevederile art. 144 alin. (2) si (3), prin care autoritatea contractanta solicita operatorilor economici depunerea de solicitari de participare in vederea furnizarii informatiilor si documentelor pentru calificare si selectie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Procedura de licitatie restransa se desfasoara in doua etape obligatorii: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etapa depunerii solicitarilor de participare si a selectarii candidatilor, prin aplicarea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etapa depunerii ofertelor de catre candidatii selectati in cadrul primei etape si a evaluarii acestora, prin aplicarea criteriului de atribuire si a factorilor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etapa prevazuta la alin. (1) lit. a), autoritatea contractanta are dreptul de a limita numarul de candidati care indeplinesc criteriile de calificare si selectie si care vor fi invitati sa depuna oferte in etapa a doua, cu conditia sa fie asigurat un anumit numar minim de candidati.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indica in anuntul de participare criteriile sau regulile obiective si nediscriminatorii pe care intentioneaza sa le aplice, numarul minim de </w:t>
      </w:r>
      <w:r w:rsidRPr="00D743FA">
        <w:rPr>
          <w:rFonts w:ascii="Times New Roman" w:eastAsia="Times New Roman" w:hAnsi="Times New Roman" w:cs="Courier New"/>
          <w:iCs/>
          <w:sz w:val="24"/>
          <w:szCs w:val="24"/>
        </w:rPr>
        <w:lastRenderedPageBreak/>
        <w:t xml:space="preserve">candidati pe care intentioneaza sa ii invite sa depuna oferte in etapa a doua a procedurii si, daca este cazul, numarul maxim.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Numarul minim de candidati indicat in anuntul de participare conform dispozitiilor alin. (3) trebuie sa fie suficient pentru a asigura o concurenta reala si, in orice situatie, nu poate fi mai mic de 5.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Atunci cand selecteaza candidatii, autoritatea contractanta are obligatia de a aplica numai criteriile de selectie prevazute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urma finalizarii etapei prevazute la alin. (1) lit. a), autoritatea contractanta transmite simultan tuturor candidatilor selectati o invitatie de participare la etapa a doua.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obligatia de a invita in etapa a doua un numar de candidati cel putin egal cu numarul minim de candidati indicat in anuntul de participare conform dispozitiilor alin. (4).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In cazul in care numarul de candidati care indeplinesc criteriile de calificare si selectie este mai mic decat numarul minim indicat in anuntul de participare conform dispozitiilor alin. (4), autoritatea contractanta are dreptul de a opta intre a continua procedura de atribuire numai cu acel candidat/acei candidati care indeplineste/indeplinesc cerintele solicitate si a anula procedura, in conditiile prevazute la art. 213.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Autoritatea contractanta nu are dreptul de a invita in etapa a doua un operator economic care nu a depus o solicitare de participare in prima etapa sau nu a indeplinit criteriile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Autoritatea contractanta are dreptul de a decide organizarea unei etape finale de licitatie electronica, caz in care are obligatia de a preciza aceasta decizie in anuntul de participare si in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79.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Perioada cuprinsa intre data transmiterii anuntului de participare spre publicare in Jurnalul Oficial al Uniunii Europene si data-limita de depunere a solicitarilor de participare este de cel putin 30 de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Perioada cuprinsa intre data transmiterii invitatiei de participare la etapa a doua a procedurii de atribuire si data-limita de depunere a ofertelor este de cel putin 30 de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autoritatea contractanta a publicat un anunt de intentie referitor la contractul de achizitie publica/acordul-cadru ce urmeaza a fi atribuit, aceasta are dreptul de a reduce perioada prevazuta la alin. (2) la cel putin 10 zile daca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anuntul de intentie a inclus toate informatiile necesare pentru anuntul de participare, in masura in care informatiile respective erau disponibile in momentul publicarii anuntului de intentie;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anuntul de intentie a fost transmis spre publicare cu o perioada cuprinsa intre 35 de zile si 12 luni inainte de data transmiterii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are dreptul de a reduce cu 5 zile perioada pentru depunerea ofertelor prevazuta la alin. (2) in cazul in care accepta depunerea ofertelor prin mijloace electronice, in conditiile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o situatie de urgenta, demonstrata in mod corespunzator de catre autoritatea contractanta, face imposibil de respectat perioadele prevazute la alin. (1) sau (2) ori cea rezultata in urma aplicarii alin. (3), autoritatea contractanta poate stabili: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 perioada redusa pentru depunerea solicitarilor de participare, care nu poate fi mai mica de 15 zile de la data transmiterii spre publicare a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b)</w:t>
      </w:r>
      <w:r w:rsidRPr="00D743FA">
        <w:rPr>
          <w:rFonts w:ascii="Times New Roman" w:eastAsia="Times New Roman" w:hAnsi="Times New Roman" w:cs="Courier New"/>
          <w:iCs/>
          <w:sz w:val="24"/>
          <w:szCs w:val="24"/>
        </w:rPr>
        <w:t xml:space="preserve"> o perioada redusa pentru depunerea ofertelor, care nu poate fi mai mica de 10 zile de la data transmiterii invitatiei de participare la etapa a doua 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4</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Negocierea competitiva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80. -</w:t>
      </w:r>
      <w:r w:rsidRPr="00D743FA">
        <w:rPr>
          <w:rFonts w:ascii="Times New Roman" w:eastAsia="Times New Roman" w:hAnsi="Times New Roman" w:cs="Courier New"/>
          <w:iCs/>
          <w:sz w:val="24"/>
          <w:szCs w:val="24"/>
        </w:rPr>
        <w:t xml:space="preserve"> In cadrul procedurii de negociere competitiva orice operator economic are dreptul de a depune o solicitare de participare in urma publicarii unui anunt de participare, urmand ca numai candidatii care indeplinesc criteriile de calificare si selectie stabilite de autoritatea contractanta sa aiba dreptul de a depune oferte initiale in etapa ulterioara, pe baza carora autoritatea contractanta va derula negocieri in vederea imbunatatirii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81. -</w:t>
      </w:r>
      <w:r w:rsidRPr="00D743FA">
        <w:rPr>
          <w:rFonts w:ascii="Times New Roman" w:eastAsia="Times New Roman" w:hAnsi="Times New Roman" w:cs="Courier New"/>
          <w:iCs/>
          <w:sz w:val="24"/>
          <w:szCs w:val="24"/>
        </w:rPr>
        <w:t xml:space="preserve"> Negocierea competitiva se initiaza prin transmiterea spre publicare a unui anunt de participare, in conformitate cu prevederile art. 144 alin. (2) si (3), prin care autoritatea contractanta solicita operatorilor economici depunerea de solicitari de participare in vederea furnizarii informatiilor si documentelor pentru calificare si selectie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Procedura de negociere competitiva se desfasoara, de regula, in doua etape obligatorii: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etapa depunerii solicitarilor de participare si a selectarii candidatilor, prin aplicarea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etapa depunerii ofertelor initiale de catre candidatii selectati in cadrul primei etape si a evaluarii conformitatii acestora cu cerintele minime stabilite de autoritatea contractanta potrivit art. 83 alin. (2) si negocierile in vederea imbunatatirii ofertelor initiale, a depunerii ofertelor finale si a evaluarii acestora, prin aplicarea criteriului de atribuire si a factorilor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etapa prevazuta la alin. (1) lit. a), autoritatea contractanta are dreptul de a limita numarul de candidati care indeplinesc criteriile de calificare si selectie si care vor fi invitati sa depuna oferte initiale, cu conditia sa fie asigurat un numar de minimum 3 candidati.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indica in anuntul de participare criteriile sau regulile obiective si nediscriminatorii pe care intentioneaza sa le aplice, numarul minim de candidati pe care intentioneaza sa ii invite sa depuna oferte initiale in etapa a doua a procedurii si, daca este cazul, numarul maxim.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Numarul minim de candidati indicat in anuntul de participare conform dispozitiilor alin. (3) trebuie sa fie suficient pentru a asigura o concurenta reala cu conditia sa fie asigurat un numar de minimum 3 candidati.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Atunci cand selecteaza candidatii, autoritatea contractanta are obligatia de a aplica numai criteriile de selectie prevazute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urma finalizarii etapei prevazute la alin. (1) lit. a), autoritatea contractanta transmite simultan tuturor candidatilor selectati o invitatie de participare la etapa a doua.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obligatia de a invita in etapa a doua un numar de candidati cel putin egal cu numarul minim de candidati indicat in anuntul de participare conform dispozitiilor alin. (4).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(8)</w:t>
      </w:r>
      <w:r w:rsidRPr="00D743FA">
        <w:rPr>
          <w:rFonts w:ascii="Times New Roman" w:eastAsia="Times New Roman" w:hAnsi="Times New Roman" w:cs="Courier New"/>
          <w:iCs/>
          <w:sz w:val="24"/>
          <w:szCs w:val="24"/>
        </w:rPr>
        <w:t xml:space="preserve"> In cazul in care numarul de candidati care indeplinesc criteriile de calificare si selectie este mai mic decat numarul minim indicat in anuntul de participare, conform dispozitiilor alin. (4), autoritatea contractanta are dreptul de a opta intre a continua procedura de atribuire numai cu acel candidat/acei candidati care indeplineste/indeplinesc cerintele solicitate si a anula procedura, in conditiile prevazute la art. 213.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Autoritatea contractanta nu are dreptul de a invita in etapa a doua un operator economic care nu a depus o solicitare de participare in prima etapa sau nu a indeplinit criteriile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Autoritatea contractanta poate atribui contractul de achizitie publica/acordul-cadru pe baza ofertelor initiale, fara negociere, in cazul in care si-a rezervat aceasta posibilitate prin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(11)</w:t>
      </w:r>
      <w:r w:rsidRPr="00D743FA">
        <w:rPr>
          <w:rFonts w:ascii="Times New Roman" w:eastAsia="Times New Roman" w:hAnsi="Times New Roman" w:cs="Courier New"/>
          <w:iCs/>
          <w:sz w:val="24"/>
          <w:szCs w:val="24"/>
        </w:rPr>
        <w:t xml:space="preserve"> Autoritatea contractanta are dreptul de a decide organizarea unei etape finale de licitatie electronica, caz in care are obligatia de a preciza aceasta decizie in anuntul de participare si in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cuprinsul documentatiei de atribuire autoritatea contractanta defineste obiectul achizitiei prin descrierea necesitatilor autoritatii contractante si a caracteristicilor solicitate pentru produsele, lucrarile sau serviciile care urmeaza a fi achizitionate si stabileste criteriul de atribuire si factorii de evaluare 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cadrul descrierii elementelor prevazute la alin. (1), autoritatea contractanta stabileste care sunt cerintele minime in legatura cu acestea pe care ofertele trebuie sa le indeplineasca.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Informatiile furnizate prin documentatia de atribuire trebuie sa fie suficient de precise pentru a permite operatorilor economici sa determine natura si obiectul general al achizitiei si, pe baza acestora, sa decida transmiterea unei solicitari de participare sau neparticiparea la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Perioada cuprinsa intre data transmiterii anuntului de participare spre publicare in Jurnalul Oficial al Uniunii Europene si data-limita de depunere a solicitarilor de participare este de cel putin 30 de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Perioada cuprinsa intre data transmiterii invitatiei de participare la etapa a doua a procedurii de atribuire si data limita de depunere a ofertelor initiale este de cel putin 30 de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autoritatea contractanta a publicat un anunt de intentie referitor la contractul de achizitie publica/acordul-cadru ce urmeaza a fi atribuit, aceasta are dreptul de a reduce perioada prevazuta la alin. (2) la cel putin 10 zile daca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anuntul de intentie a inclus toate informatiile necesare pentru anuntul de participare, in masura in care informatiile respective erau disponibile in momentul publicarii anuntului de intentie;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anuntul de intentie a fost transmis spre publicare cu o perioada cuprinsa intre 35 de zile si 12 luni inainte de data transmiterii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are dreptul de a reduce cu 5 zile perioada pentru depunerea ofertelor initiale prevazuta la alin. (2) in cazul in care accepta depunerea ofertelor prin mijloace electronice, in conditiile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o situatie de urgenta, demonstrata in mod corespunzator de catre autoritatea contractanta, face imposibil de respectat perioadele prevazute la alin. (1) sau (2) ori cea rezultata in urma aplicarii alin. (4), autoritatea contractanta poate stabili: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 perioada redusa pentru depunerea solicitarilor de participare, care nu poate fi mai mica de 15 zile de la data transmiterii spre publicare a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b)</w:t>
      </w:r>
      <w:r w:rsidRPr="00D743FA">
        <w:rPr>
          <w:rFonts w:ascii="Times New Roman" w:eastAsia="Times New Roman" w:hAnsi="Times New Roman" w:cs="Courier New"/>
          <w:iCs/>
          <w:sz w:val="24"/>
          <w:szCs w:val="24"/>
        </w:rPr>
        <w:t xml:space="preserve"> o perioada redusa pentru depunerea ofertelor initiale, care nu poate fi mai mica de 10 zile de la data transmiterii invitatiei de participare la etapa a doua 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Cu exceptia situatiei prevazute la art. 82 alin. (10), autoritatea contractanta negociaza cu ofertantii ofertele initiale si toate ofertele ulterioare depuse de acestia, cu exceptia ofertelor finale, in vederea imbunatatirii continutului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Cerintele minime stabilite de autoritatea contractanta potrivit art. 83 alin. (2), criteriul de atribuire si factorii de evaluare nu pot face obiect al negocierilor.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Pe durata negocierilor, autoritatea contractanta are obligatia de a asigura respectarea principiului tratamentului egal fata de toti ofertantii si de a nu furniza informatii intr-o maniera discriminatorie, care ar putea crea unuia/unora dintre ofertanti un avantaj in raport cu ceilalti.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informeaza in scris toti ofertantii ale caror oferte nu au fost eliminate din competitie potrivit alin. (8) si (9) in legatura cu orice modificari ale specificatiilor tehnice sau ale altor documente ale achizitiei, cu exceptia prevederilor referitoare la cerintele minime stabilite de autoritatea contractanta potrivit art. 83 alin. (2), care nu pot fi modificate.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urma modificarilor prevazute la alin. (4), autoritatea contractanta acorda o perioada suficienta ofertantilor pentru modificarea ofertelor si retransmiterea ofertelor modificate, daca este cazul.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Autoritatea contractanta are obligatia de a nu dezvalui celorlalti participanti informatii confidentiale comunicate de un candidat sau ofertant care participa la negocieri, fara acordul scris al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Acordul prevazut la alin. (6) nu poate fi exprimat cu caracter general, ci este exprimat cu privire la fiecare intentie de comunicare a anumitor informatii specifice.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Autoritatea contractanta are dreptul de a desfasura negocierile in runde succesive, cu scopul de a reduce numarul de oferte care urmeaza sa fie negociate.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Reducerea numarului de oferte potrivit dispozitiilor alin. (8) se realizeaza numai pe baza factorilor de evaluare stabiliti prin anuntul de participare sau alt document al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Aplicarea optiunii prevazute la alin. (8) trebuie indicata de autoritatea contractanta in cadrul anuntului de participare sau al altui document al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(11)</w:t>
      </w:r>
      <w:r w:rsidRPr="00D743FA">
        <w:rPr>
          <w:rFonts w:ascii="Times New Roman" w:eastAsia="Times New Roman" w:hAnsi="Times New Roman" w:cs="Courier New"/>
          <w:iCs/>
          <w:sz w:val="24"/>
          <w:szCs w:val="24"/>
        </w:rPr>
        <w:t xml:space="preserve"> In cazul in care autoritatea contractanta intentioneaza sa incheie negocierile, aceasta ii informeaza pe ofertantii ramasi in competitie si stabileste un termen pentru depunerea unor oferte noi sau revizuite, care reprezinta ofertele finale.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(12)</w:t>
      </w:r>
      <w:r w:rsidRPr="00D743FA">
        <w:rPr>
          <w:rFonts w:ascii="Times New Roman" w:eastAsia="Times New Roman" w:hAnsi="Times New Roman" w:cs="Courier New"/>
          <w:iCs/>
          <w:sz w:val="24"/>
          <w:szCs w:val="24"/>
        </w:rPr>
        <w:t xml:space="preserve"> Autoritatea contractanta verifica daca ofertele finale prevazute la alin. (11) respecta cerintele minime stabilite de autoritatea contractanta potrivit art. 83 alin. (2) si celelalte cerinte prevazute in documentatia de atribuire, evalueaza ofertele finale si atribuie contractul pe baza criteriului de atribuire si a factorilor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5</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Dialogul competitiv</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86. -</w:t>
      </w:r>
      <w:r w:rsidRPr="00D743FA">
        <w:rPr>
          <w:rFonts w:ascii="Times New Roman" w:eastAsia="Times New Roman" w:hAnsi="Times New Roman" w:cs="Courier New"/>
          <w:iCs/>
          <w:sz w:val="24"/>
          <w:szCs w:val="24"/>
        </w:rPr>
        <w:t xml:space="preserve"> In cadrul procedurii de dialog competitiv orice operator economic are dreptul de a depune o solicitare de participare in urma publicarii unui anunt de participare, urmand ca numai candidatii care indeplinesc criteriile de calificare si selectie stabilite de autoritatea contractanta sa </w:t>
      </w:r>
      <w:r w:rsidRPr="00D743FA">
        <w:rPr>
          <w:rFonts w:ascii="Times New Roman" w:eastAsia="Times New Roman" w:hAnsi="Times New Roman" w:cs="Courier New"/>
          <w:iCs/>
          <w:sz w:val="24"/>
          <w:szCs w:val="24"/>
        </w:rPr>
        <w:lastRenderedPageBreak/>
        <w:t xml:space="preserve">aiba dreptul de a participa la etapa de dialog, iar candidatii ramasi la sfarsitul etapei de dialog au dreptul de a depune oferte finale.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87. -</w:t>
      </w:r>
      <w:r w:rsidRPr="00D743FA">
        <w:rPr>
          <w:rFonts w:ascii="Times New Roman" w:eastAsia="Times New Roman" w:hAnsi="Times New Roman" w:cs="Courier New"/>
          <w:iCs/>
          <w:sz w:val="24"/>
          <w:szCs w:val="24"/>
        </w:rPr>
        <w:t xml:space="preserve"> Procedura de dialog competitiv se initiaza prin transmiterea spre publicare a unui anunt de participare, in conformitate cu prevederile art. 144 alin. (2) si (3), prin care autoritatea contractanta solicita operatorilor economici depunerea de solicitari de participare in vederea furnizarii informatiilor si documentelor pentru calificare si selectie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Procedura de dialog competitiv se desfasoara in trei etape: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etapa depunerii solicitarilor de participare si a selectarii candidatilor, prin aplicarea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etapa dialogului cu candidatii selectati, in vederea identificarii solutiei/solutiilor apte sa raspunda necesitatilor autoritatii contractante si pe baza careia/carora se vor depune ofertele finale;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etapa depunerii ofertelor finale de catre candidatii ramasi in urma etapei de dialog si a evaluarii acestora, prin aplicarea criteriului de atribuire si a factorilor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etapa prevazuta la alin. (1) lit. a), autoritatea contractanta are dreptul de a limita numarul de candidati care indeplinesc criteriile de calificare si selectie si care vor fi invitati sa participe in etapa de dialog, cu conditia sa fie asigurat un anumit numar minim de candidati.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indica in anuntul de participare criteriile sau regulile obiective si nediscriminatorii pe care intentioneaza sa le aplice, numarul minim de candidati pe care intentioneaza sa ii invite in etapa a doua a procedurii si, daca este cazul, numarul maxim.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Numarul minim de candidati indicat in anuntul de participare conform dispozitiilor alin. (3) trebuie sa fie suficient pentru a asigura o concurenta reala si, in orice situatie, nu poate fi mai mic de 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Atunci cand selecteaza candidatii, autoritatea contractanta are obligatia de a aplica numai criteriile de selectie prevazute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urma finalizarii etapei prevazute la alin. (1) lit. a), autoritatea contractanta transmite simultan tuturor candidatilor selectati o invitatie de participare la etapa a doua.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obligatia de a invita in etapa a doua un numar de candidati cel putin egal cu numarul minim de candidati indicat in anuntul de participare conform dispozitiilor alin. (4).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In cazul in care numarul de candidati care indeplinesc criteriile de calificare si selectie este mai mic decat numarul minim indicat in anuntul de participare conform dispozitiilor alin. (4), autoritatea contractanta are dreptul de a opta intre a continua procedura de atribuire numai cu acel candidat/acei candidati care indeplineste/indeplinesc cerintele solicitate si a anula procedura, in conditiile prevazute la art. 213.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Autoritatea contractanta nu are dreptul de a invita in etapa a doua un operator economic care nu a depus o solicitare de participare in prima etapa sau nu a indeplinit criteriile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In urma finalizarii etapei prevazute la alin. (1) lit. b), autoritatea contractanta transmite simultan tuturor candidatilor ramasi in competitie o invitatie de depunere a ofertelor finale.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89. -</w:t>
      </w:r>
      <w:r w:rsidRPr="00D743FA">
        <w:rPr>
          <w:rFonts w:ascii="Times New Roman" w:eastAsia="Times New Roman" w:hAnsi="Times New Roman" w:cs="Courier New"/>
          <w:iCs/>
          <w:sz w:val="24"/>
          <w:szCs w:val="24"/>
        </w:rPr>
        <w:t xml:space="preserve"> Perioada cuprinsa intre data transmiterii anuntului de participare spre publicare in Jurnalul Oficial al Uniunii Europene si data-limita de depunere a solicitarilor de participare este de cel putin 30 de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90.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isi stabileste necesitatile si cerintele prin anuntul de participare si le defineste in cadrul anuntului de participare si/sau al unui document descriptiv.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stabileste si defineste in cadrul anuntului de participare si/sau al documentului descriptiv prevazut la alin. (1) criteriul de atribuire si factorii de evaluare alesi, precum si un termen orientativ pentru desfasurarea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Criteriile de atribuire utilizate in cazul procedurii de dialog competitiv sunt cel mai bun raport calitate-pret sau cel mai bun raport calitate-cost, prevazute la art. 187 alin. (3) lit. c) si d).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desfasoara etapa dialogului cu fiecare candidat selectat in parte, in scopul identificarii si definirii celor mai bune mijloace pentru satisfacerea necesitatilor sale.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Numai candidatii selectati de autoritatea contractanta in urma finalizarii etapei prevazute la art. 88 alin. (1) lit. a) pot participa la etapa dialogului.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cadrul dialogului autoritatea contractanta si candidatii selectati pot discuta toate aspectele referitoare la achizitie.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Pe durata dialogului, autoritatea contractanta are obligatia de a asigura respectarea principiului tratamentului egal fata de toti candidatii si de a nu furniza informatii intr-o maniera discriminatorie, care ar putea crea unuia/unora dintre candidati un avantaj in raport cu ceilalti.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Autoritatea contractanta are obligatia de a nu dezvalui celorlalti candidati solutiile propuse sau alte informatii confidentiale comunicate de un candidat care participa la dialog, fara acordul scris al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Acordul prevazut la alin. (5) nu poate fi exprimat cu caracter general, ci este exprimat cu privire la fiecare intentie de comunicare a anumitor informatii specifice.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desfasura dialogul in runde succesive, cu scopul de a reduce numarul de solutii care urmeaza sa fie discutate in etapa dialogului.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Reducerea numarului de solutii potrivit dispozitiilor alin. (1) se realizeaza numai pe baza factorilor de evaluare stabiliti prin anuntul de participare si/sau documentul descriptiv prevazut la art. 90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Aplicarea optiunii prevazute la alin. (1) trebuie indicata de autoritatea contractanta in cadrul anuntului de participare si/sau al documentului descriptiv prevazut la art. 90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continua dialogul pana cand este in masura sa identifice solutia/solutiile apte sa satisfaca necesitatile sale.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Dupa ce a declarat incheiata etapa dialogului si a informat in acest sens candidatii ramasi in competitie, autoritatea contractanta ii invita pe fiecare dintre acestia sa depuna ofertele finale pe baza solutiei sau solutiilor prezentate si specificate in cursul dialogului.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Ofertele finale prevazute la alin. (5) cuprind toate elementele solicitate si necesare pentru realizarea proiectului.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dreptul de a solicita clarificari, precizari si imbunatatiri ale ofertelor finale.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Clarificarile, precizarile si imbunatatirile prevazute la alin. (7), precum si orice informatii suplimentare transmise de ofertant nu pot sa conduca la modificarea elementelor esentiale ale procedurii de atribuire, inclusiv ale necesitatilor si cerintelor stabilite in anuntul de participare si/sau documentul descriptiv prevazut la art. 90 alin. (1), in cazul in care modificarea acestor elemente, necesitati si cerinte este susceptibila a denatura concurenta sau a avea un efect discriminatoriu.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93.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evalueaza ofertele primite pe baza criteriului de atribuire si a factorilor de evaluare stabiliti prin anuntul de participare si/sau in documentul descriptiv prevazut la art. 90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La solicitarea autoritatii contractante se pot desfasura negocieri cu ofertantul a carui oferta finala a fost desemnata ca prezentand cel mai bun raport calitate-pret in urma aplicarii factorilor de evaluare stabiliti de autoritatea contractanta, avand ca obiect confirmarea angajamentelor financiare sau a altor termeni sau conditii incluse in oferta in vederea stabilirii clauzelor contractului, cu conditia ca aceste negocieri sa nu conduca la modificari substantiale ale aspectelor esentiale ale ofertei sau ale achizitiei publice, inclusiv ale necesitatilor si cerintelor stabilite prin anuntul de participare sau documentul descriptiv prevazut la art. 90 alin. (1), si sa nu riste sa denatureze concurenta sau sa conduca la discriminare.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94. -</w:t>
      </w:r>
      <w:r w:rsidRPr="00D743FA">
        <w:rPr>
          <w:rFonts w:ascii="Times New Roman" w:eastAsia="Times New Roman" w:hAnsi="Times New Roman" w:cs="Courier New"/>
          <w:iCs/>
          <w:sz w:val="24"/>
          <w:szCs w:val="24"/>
        </w:rPr>
        <w:t xml:space="preserve"> Autoritatea contractanta poate prevedea prime sau plati pentru participantii la dialog in conditiile stabilite prin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6</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Parteneriatul pentru inovare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95. -</w:t>
      </w:r>
      <w:r w:rsidRPr="00D743FA">
        <w:rPr>
          <w:rFonts w:ascii="Times New Roman" w:eastAsia="Times New Roman" w:hAnsi="Times New Roman" w:cs="Courier New"/>
          <w:iCs/>
          <w:sz w:val="24"/>
          <w:szCs w:val="24"/>
        </w:rPr>
        <w:t xml:space="preserve"> In cadrul parteneriatului pentru inovare orice operator economic are dreptul de a depune o solicitare de participare in urma publicarii unui anunt de participare, urmand ca numai candidatii care indeplinesc criteriile de calificare si selectie stabilite de autoritatea contractanta sa aiba dreptul de a depune oferte initiale in etapa ulterioara, pe baza carora autoritatea contractanta va desfasura negocieri in vederea imbunatatirii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96. -</w:t>
      </w:r>
      <w:r w:rsidRPr="00D743FA">
        <w:rPr>
          <w:rFonts w:ascii="Times New Roman" w:eastAsia="Times New Roman" w:hAnsi="Times New Roman" w:cs="Courier New"/>
          <w:iCs/>
          <w:sz w:val="24"/>
          <w:szCs w:val="24"/>
        </w:rPr>
        <w:t xml:space="preserve"> Parteneriatul pentru inovare se initiaza prin transmiterea spre publicare a unui anunt de participare, in conformitate cu prevederile art. 144 alin. (2) si (3), prin care autoritatea contractanta solicita operatorilor economici depunerea de solicitari de participare in vederea furnizarii informatiilor si documentelor pentru calificare si selectie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Parteneriatul pentru inovare se desfasoara in trei etape: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etapa depunerii solicitarilor de participare si a selectarii candidatilor, prin aplicarea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etapa depunerii ofertelor initiale de catre candidatii selectati in cadrul primei etape si a evaluarii conformitatii acestora cu cerintele stabilite de autoritatea contractanta potrivit art. 98 alin. (3);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etapa negocierilor in vederea imbunatatirii ofertelor initiale, a depunerii ofertelor finale si a evaluarii acestora, prin aplicarea criteriului de atribuire si a factorilor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etapa prevazuta la alin. (1) lit. a), autoritatea contractanta are dreptul de a limita numarul de candidati care indeplinesc criteriile de calificare si selectie si care vor fi invitati sa depuna oferte initiale, cu conditia sa fie asigurat un anumit numar minim de candidati.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indica in anuntul de participare criteriile de selectie si regulile obiective si nediscriminatorii pe care intentioneaza sa le aplice pentru selectia candidatilor, numarul minim de candidati pe care intentioneaza sa-i invite in etapa a doua a procedurii si, dupa caz, numarul maxim.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(4)</w:t>
      </w:r>
      <w:r w:rsidRPr="00D743FA">
        <w:rPr>
          <w:rFonts w:ascii="Times New Roman" w:eastAsia="Times New Roman" w:hAnsi="Times New Roman" w:cs="Courier New"/>
          <w:iCs/>
          <w:sz w:val="24"/>
          <w:szCs w:val="24"/>
        </w:rPr>
        <w:t xml:space="preserve"> Numarul minim de candidati indicat in anuntul de participare conform dispozitiilor alin. (3) trebuie sa fie suficient pentru a asigura o concurenta reala si, in orice situatie, nu poate fi mai mic de trei.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Atunci cand selecteaza candidatii, autoritatea contractanta are obligatia de a aplica numai criteriile de calificare si selectie prevazute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urma finalizarii etapei prevazute la alin. (1) lit. a), autoritatea contractanta transmite simultan tuturor candidatilor selectati o invitatie de participare la etapa a doua.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obligatia de a invita in etapa a doua cel putin un numar de candidati egal cu numarul minim de candidati indicat in anuntul de participare conform dispozitiilor alin. (4).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In cazul in care numarul de candidati care indeplinesc criteriile de calificare si selectie este mai mic decat numarul minim indicat in anuntul de participare conform dispozitiilor alin. (4), autoritatea contractanta are dreptul de a opta intre a continua procedura de atribuire numai cu acel candidat/acei candidati care indeplineste/indeplinesc cerintele solicitate si a anula procedura, in conditiile prevazute la art. 213.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In urma finalizarii etapei prevazute la alin. (1) lit. b), autoritatea contractanta transmite simultan tuturor candidatilor o invitatie de participare la etapa a treia 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aplica parteneriatul pentru inovare atunci cand identifica necesitatea dezvoltarii si achizitiei ulterioare a unui produs, serviciu sau a unor lucrari inovatoare, necesitate care nu poate fi satisfacuta de solutiile disponibile pe piata la un anumit moment.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cuprinsul documentatiei de atribuire autoritatea contractanta descrie necesitatile cu privire la produsul, serviciul sau lucrarile inovatoare care nu pot fi satisfacute prin achizitia produselor, serviciilor sau lucrarilor disponibile pe piata la acel moment.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cadrul descrierii elementelor prevazute la alin. (2) autoritatea contractanta stabileste care sunt cerintele minime in legatura cu acestea pe care ofertele trebuie sa le indeplineasca.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Informatiile furnizate prin documentele achizitiei trebuie sa fie suficient de precise pentru a permite operatorilor economici sa determine natura si obiectul solutiei solicitate si, pe baza acestora, sa decida transmiterea unei solicitari de participare sau neparticiparea la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Autoritatea contractanta poate decide sa implementeze parteneriatul pentru inovare cu un singur partener sau cu mai multi parteneri care desfasoara activitati de cercetare si dezvoltare separate.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Criteriile de atribuire utilizate in cazul parteneriatului pentru inovare sunt cel mai bun raport calitate-pret sau cel mai bun raport calitate-cost, prevazute la art. 187 alin. (3) lit. c) si d).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99. -</w:t>
      </w:r>
      <w:r w:rsidRPr="00D743FA">
        <w:rPr>
          <w:rFonts w:ascii="Times New Roman" w:eastAsia="Times New Roman" w:hAnsi="Times New Roman" w:cs="Courier New"/>
          <w:iCs/>
          <w:sz w:val="24"/>
          <w:szCs w:val="24"/>
        </w:rPr>
        <w:t xml:space="preserve"> Perioada cuprinsa intre data transmiterii anuntului de participare spre publicare in Jurnalul Oficial al Uniunii Europene si data-limita de depunere a solicitarilor de participare este de cel putin 30 de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100. -</w:t>
      </w:r>
      <w:r w:rsidRPr="00D743FA">
        <w:rPr>
          <w:rFonts w:ascii="Times New Roman" w:eastAsia="Times New Roman" w:hAnsi="Times New Roman" w:cs="Courier New"/>
          <w:iCs/>
          <w:sz w:val="24"/>
          <w:szCs w:val="24"/>
        </w:rPr>
        <w:t xml:space="preserve"> Parteneriatul pentru inovare are ca scop dezvoltarea unui produs, a unui serviciu inovator sau a unor lucrari inovatoare si achizitia ulterioara a produselor, serviciilor sau lucrarilor rezultate, cu conditia ca acestea sa corespunda nivelurilor de performanta si costurilor maxime convenite intre autoritatea contractanta si participanti.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Parteneriatul pentru inovare se desfasoara in faze succesive, urmand succesiunea stadiilor din procesul de cercetare si de inovare, care poate include fabricarea produselor, prestarea serviciilor sau finalizarea lucrarilor.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In cadrul parteneriatului pentru inovare se stabilesc obiective intermediare care trebuie realizate de catre parteneri, precum si plata pretului in transe corespunzatoare.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Pe baza obiectivelor stabilite potrivit alin. (2), autoritatea contractanta poate decide dupa fiecare faza sa inceteze parteneriatul pentru inovare sau, in cazul unui parteneriat pentru inovare incheiat cu mai multi parteneri, sa reduca numarul de parteneri prin incetarea anumitor contracte individuale, cu conditia ca autoritatea contractanta sa fi mentionat in documentatia de atribuire aceste posibilitati, precum si conditiile aplicarii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legatura cu calificarea si selectia candidatilor, autoritatea contractanta stabileste in special criterii legate de capacitatea candidatilor in domeniul cercetarii si dezvoltarii, elaborarii de solutii inovatoare si implementarii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Numai candidatii selectati de autoritatea contractanta in urma finalizarii etapei prevazute la art. 97 alin. (1) lit. a) pot prezenta proiecte de cercetare si inovare care sa raspunda necesitatilor identificate de autoritatea contractanta care nu pot fi satisfacute de solutiile existente.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cadrul documentatiei de atribuire, autoritatea contractanta defineste regulile aplicabile drepturilor de proprietate intelectuala.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parteneriatului pentru inovare incheiat cu mai multi parteneri, autoritatea contractanta are obligatia de a nu dezvalui celorlalti parteneri solutiile propuse sau alte informatii confidentiale comunicate de un partener in cadrul parteneriatului, fara acordul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Acordul prevazut la alin. (4) nu poate fi exprimat cu caracter general, ci este exprimat cu privire la fiecare intentie de comunicare a anumitor informatii specifice.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Autoritatea contractanta se asigura ca structura parteneriatului si, in special, durata si valoarea diferitelor faze ale acestuia reflecta gradul de inovatie al solutiei propuse si succesiunea activitatilor de cercetare si inovare necesare pentru dezvoltarea unei solutii inovatoare care nu este disponibila pe piata.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Valoarea estimata a produselor, serviciilor sau lucrarilor nu trebuie sa fie disproportionata in raport cu investitiile necesare pentru dezvoltarea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negociaza cu ofertantii ofertele initiale si toate ofertele ulterioare depuse de acestia, cu exceptia ofertelor finale, in vederea imbunatatirii continutului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Cerintele minime stabilite de autoritatea contractanta potrivit art. 98 alin. (3), criteriul de atribuire si factorii de evaluare nu pot face obiect al negocierilor.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Pe durata negocierilor, autoritatea contractanta are obligatia de a asigura respectarea principiului tratamentului egal fata de toti ofertantii si de a nu furniza informatii intr-o maniera discriminatorie, care ar putea crea unuia/unora dintre ofertanti un avantaj in raport cu ceilalti.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informeaza in scris toti ofertantii ale caror oferte nu au fost eliminate din competitie potrivit alin. (8) si (9) in legatura cu orice modificari ale specificatiilor tehnice sau ale altor documente ale achizitiei, cu exceptia prevederilor referitoare la cerintele minime stabilite de autoritatea contractanta potrivit art. 98 alin. (3), care nu pot fi modificate.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urma modificarilor prevazute la alin. (4), autoritatea contractanta acorda o perioada suficienta ofertantilor pentru modificarea ofertelor si retransmiterea ofertelor modificate, daca este cazul.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Autoritatea contractanta are obligatia de a nu dezvalui celorlalti participanti informatii confidentiale comunicate de un candidat sau ofertant care participa la negocieri, fara acordul scris al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Acordul prevazut la alin. (6) nu poate fi exprimat cu caracter general, ci este exprimat cu privire la fiecare intentie de comunicare a anumitor informatii specifice.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(8)</w:t>
      </w:r>
      <w:r w:rsidRPr="00D743FA">
        <w:rPr>
          <w:rFonts w:ascii="Times New Roman" w:eastAsia="Times New Roman" w:hAnsi="Times New Roman" w:cs="Courier New"/>
          <w:iCs/>
          <w:sz w:val="24"/>
          <w:szCs w:val="24"/>
        </w:rPr>
        <w:t xml:space="preserve"> Autoritatea contractanta are dreptul de a desfasura negocierile in runde succesive, cu scopul de a reduce numarul de oferte care urmeaza sa fie negociate.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Reducerea numarului de oferte potrivit dispozitiilor alin. (8) se realizeaza numai pe baza factorilor de evaluare stabiliti prin anuntul de participare sau alt document al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Aplicarea optiunii prevazute la alin. (8) trebuie indicata de autoritatea contractanta in cadrul anuntului de participare sau al altui document al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7</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Negocierea fara publicare prealabila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aplica procedura de negociere fara publicarea prealabila a unui anunt de participare pentru atribuirea contractelor de achizitii publice/acordurilor-cadru de lucrari, de produse sau de servicii intr-unul din urmatoarele cazuri: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daca in cadrul unei proceduri de licitatie deschisa ori licitatie restransa organizate pentru achizitia produselor, serviciilor sau lucrarilor respective nu a fost depusa nicio oferta/solicitare de participare sau au fost depuse numai oferte/solicitari de participare neconforme, cu conditia sa nu se modifice in mod substantial conditiile initiale ale achizitiei si, la solicitarea Comisiei Europene, sa fie transmis acesteia un raport;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daca lucrarile, produsele sau serviciile pot fi furnizate numai de catre un anumit operator economic pentru unul dintre motivele prevazute la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ca o masura strict necesara, atunci cand perioadele de aplicare a procedurilor de licitatie deschisa, licitatie restransa sau negociere competitiva nu pot fi respectate din motive de extrema urgenta, determinate de evenimente imprevizibile si care nu se datoreaza sub nicio forma unei actiuni sau inactiuni a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Motivele prevazute la alin. (1) lit. b) sunt urmatoarele: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scopul achizitiei este crearea sau achizitionarea unei opere de arta sau unei reprezentatii artistice unice;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concurenta lipseste din motive tehnice;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protectia unor drepturi exclusive, inclusiv drepturi de proprietate intelectuala.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poate aplica procedura de negociere fara publicarea prealabila a unui anunt de participare in cazul prevazut la alin. (1) lit. b) numai daca, in legatura cu motivele prevazute la alin. (2) lit. b) si c), nu exista o solutie alternativa sau inlocuitoare rezonabila, cum ar fi utilizarea unor canale de distributie alternative pe teritoriul Romaniei ori in afara acestuia sau achizitia unor lucrari, produse sau servicii comparabile din punct de vedere functional, iar absenta concurentei sau protectia drepturilor exclusive nu sunt rezultatul unei restrangeri artificiale de catre autoritatea contractanta a parametrilor achizitiei in vederea viitoarei proceduri de atribuire. Motivele tehnice pot fi generate, de asemenea, de cerinte specifice privind interoperabilitatea care trebuie indeplinite pentru a asigura functionarea lucrarilor, produselor sau serviciilor care urmeaza a fi achizitionate.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prevazut la alin. (1) lit. c), autoritatea contractanta nu are dreptul de a stabili durata contractului pe o perioada mai mare decat cea necesara pentru a face fata situatiei de urgenta care </w:t>
      </w:r>
      <w:r w:rsidRPr="00D743FA">
        <w:rPr>
          <w:rFonts w:ascii="Times New Roman" w:eastAsia="Times New Roman" w:hAnsi="Times New Roman" w:cs="Courier New"/>
          <w:iCs/>
          <w:sz w:val="24"/>
          <w:szCs w:val="24"/>
        </w:rPr>
        <w:lastRenderedPageBreak/>
        <w:t xml:space="preserve">a determinat aplicarea procedurii de negociere fara publicarea prealabila a unui anunt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Autoritatea contractanta are dreptul de a aplica procedura de negociere fara publicarea prealabila a unui anunt de participare pentru atribuirea contractelor de achizitii publice de produse intr-unul din urmatoarele cazuri: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atunci cand produsele care fac obiectul achizitiei sunt fabricate exclusiv in scop de cercetare stiintifica, experimental, de studiu sau de dezvoltare, iar contractul de achizitie publica nu prevede productia in serie a unor cantitati ale produsului in vederea stabilirii viabilitatii comerciale a acestuia sau recuperarea costurilor de cercetare si dezvoltare;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atunci cand este necesara achizitionarea de la contractantul initial a unor cantitati suplimentare de produse destinate inlocuirii partiale sau extinderii produselor sau instalatiilor existente si numai daca schimbarea contractantului initial ar pune autoritatea contractanta in situatia de a achizitiona produse cu caracteristici tehnice diferite de cele deja existente care ar conduce la incompatibilitate sau la dificultati tehnice disproportionate de utilizare si intretinere;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pentru produsele cotate si achizitionate pe o piata de marfuri, cum ar fi produsele agricole, materiile prime si bursele de energie, in cazul in care structura multilaterala de tranzactionare reglementata si supravegheata garanteaza in mod natural preturile pietei;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pentru cumpararea de produse sau servicii in conditii speciale avantajoase de la un operator economic care inceteaza definitiv activitatile comerciale sau care se afla intr-o procedura de faliment, de concordat preventiv sau intr-o procedura similara.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Durata contractelor/actelor aditionale incheiate potrivit prevederilor alin. (5) lit. b), precum si durata contractelor initiale nu pot depasi, de regula, trei ani.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dreptul de a aplica procedura de negociere fara publicarea prealabila a unui anunt de participare pentru atribuirea contractelor de achizitii publice de servicii atunci cand, ca urmare a unui concurs de solutii, contractul de achizitii publice de servicii urmeaza sa fie atribuit, conform regulilor stabilite in cadrul concursului de solutii respectiv, concurentului castigator sau unuia dintre concurentii castigatori ai concursului respectiv; in acest din urma caz, autoritatea contractanta are obligatia de a transmite invitatie la negocieri tuturor concurentilor castigatori.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Autoritatea contractanta are dreptul de a aplica procedura de negociere fara publicarea prealabila a unui anunt de participare atunci cand, ulterior atribuirii unui contract de achizitie publica de lucrari sau de servicii, autoritatea contractanta intentioneaza sa achizitioneze lucrari sau servicii noi si numai daca se indeplinesc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atribuirea se face contractantului initial, iar noile lucrari, respectiv noile servicii constau in repetarea unor lucrari sau servicii similare prevazute in contractul atribuit initial si sunt conforme cu cerintele prevazute in documentele achizitiei elaborate cu ocazia atribuirii contractului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valoarea estimata a contractului initial de lucrari sau servicii s-a determinat prin luarea in considerare inclusiv a lucrarilor sau serviciilor noi care pot fi achizitionate ulterior;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in anuntul de participare la procedura aplicata pentru atribuirea contractului initial s-a precizat faptul ca autoritatea contractanta are dreptul de a opta pentru achizitionarea ulterioara de noi lucrari, respectiv noi servicii, de la operatorul economic a carui oferta va fi declarata castigatoare in cadrul procedurii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procedura de negociere fara publicarea prealabila a unui anunt de participare este aplicata intr-un interval care nu poate depasi 3 ani de la incheierea contractului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lastRenderedPageBreak/>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8</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Concursul de solutii</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105. -</w:t>
      </w:r>
      <w:r w:rsidRPr="00D743FA">
        <w:rPr>
          <w:rFonts w:ascii="Times New Roman" w:eastAsia="Times New Roman" w:hAnsi="Times New Roman" w:cs="Courier New"/>
          <w:iCs/>
          <w:sz w:val="24"/>
          <w:szCs w:val="24"/>
        </w:rPr>
        <w:t xml:space="preserve"> Concursul de solutii poate fi organizat in una dintre urmatoarele modalitati: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in cadrul unei proceduri de atribuire a unui contract de achizitie publica de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ca o procedura de atribuire distincta, cu premii sau plati acordate participantilor.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Concursul de solutii se initiaza prin publicarea de catre autoritatea contractanta a unui anunt de concurs prin care solicita operatorilor economici interesati depunerea de proiecte.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autoritatea contractanta intentioneaza sa atribuie un contract subsecvent de achizitie publica de servicii ca urmare a unei proceduri de negociere fara publicare prealabila potrivit dispozitiilor art. 104 alin. (7), autoritatea contractanta indica acest lucru in anuntul de concurs.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care a organizat un concurs de solutii transmite spre publicare un anunt cu privire la rezultatele concursului si trebuie sa fie in masura sa faca dovada datei transmiterii anuntului.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Prin exceptie de la prevederile alin. (3), in cazul in care comunicarea informatiilor privind rezultatul concursului ar impiedica aplicarea unor dispozitii legale, ar fi contrara interesului public, ar aduce atingere intereselor comerciale legitime ale unei intreprinderi publice sau private sau ar putea aduce atingere concurentei loiale intre prestatorii de servicii, publicarea acestor informatii nu este obligatorie.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107. -</w:t>
      </w:r>
      <w:r w:rsidRPr="00D743FA">
        <w:rPr>
          <w:rFonts w:ascii="Times New Roman" w:eastAsia="Times New Roman" w:hAnsi="Times New Roman" w:cs="Courier New"/>
          <w:iCs/>
          <w:sz w:val="24"/>
          <w:szCs w:val="24"/>
        </w:rPr>
        <w:t xml:space="preserve"> In cazul in care autoritatea contractanta intentioneaza sa limiteze numarul de participanti in cadrul unui concurs de solutii, autoritatea contractanta stabileste criterii de calificare si selectie clare, obiective si nediscriminatorii, care trebuie sa fie precizate in mod explicit 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scopul evaluarii proiectelor prezentate in cadrul unui concurs de solutii, autoritatea contractanta numeste un juriu alcatuit exclusiv din persoane fizice independente fata de participantii la concurs.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participantilor la concurs li se solicita o anumita calificare profesionala, cel putin o treime din numarul membrilor juriului trebuie sa detina calificarea respectiva sau o calificare echivalenta.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109.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Juriul este autonom in deciziile si opiniile pe care le emite.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Juriul are obligatia de a evalua, in mod anonim si exclusiv pe baza criteriilor indicate in anuntul de concurs, planurile si proiectele depuse de candidati.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Anonimatul este mentinut pana la momentul la care juriul adopta o decizie sau formuleaza o opinie.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Pe baza evaluarii calitative a fiecarui proiect, juriul stabileste clasamentul proiectelor, precum si observatiile si aspectele care ar trebui clarificate, intr-un raport semnat de toti membrii juriului.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Candidatii pot fi invitati, daca este necesar, sa raspunda intrebarilor consemnate in raportul intocmit de juriu, in vederea clarificarii oricarui aspect privind proiectele.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(6)</w:t>
      </w:r>
      <w:r w:rsidRPr="00D743FA">
        <w:rPr>
          <w:rFonts w:ascii="Times New Roman" w:eastAsia="Times New Roman" w:hAnsi="Times New Roman" w:cs="Courier New"/>
          <w:iCs/>
          <w:sz w:val="24"/>
          <w:szCs w:val="24"/>
        </w:rPr>
        <w:t xml:space="preserve"> Juriul are obligatia de a redacta un proces-verbal complet al dialogului dintre membrii juriului si candidati.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110. -</w:t>
      </w:r>
      <w:r w:rsidRPr="00D743FA">
        <w:rPr>
          <w:rFonts w:ascii="Times New Roman" w:eastAsia="Times New Roman" w:hAnsi="Times New Roman" w:cs="Courier New"/>
          <w:iCs/>
          <w:sz w:val="24"/>
          <w:szCs w:val="24"/>
        </w:rPr>
        <w:t xml:space="preserve"> Regulile detaliate privind organizarea concursului de solutii se stabilesc prin normele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9</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Servicii sociale si alte servicii specifice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atribuirii unui contract de achizitie publica/acord-cadru care are ca obiect servicii sociale si alte servicii specifice, prevazute in anexa nr. 2, cu o valoare estimata egala sau mai mare decat pragul prevazut la art. 7 alin. (1) lit. c), autoritatea contractanta are urmatoarele obligatii: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de a-si face cunoscuta intentia de a achizitiona respectivele servicii fie prin publicarea unui anunt de participare, fie prin intermediul unui anunt de intentie valabil in mod continuu;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de a publica un anunt de atribuire 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Alternativ publicarii unor anunturi de atribuire individuale, autoritatea contractanta are dreptul de a grupa trimestrial anunturile de atribuire prevazute la alin. (1) lit. b), caz in care autoritatea contractanta are obligatia de a transmite spre publicare anunturile de atribuire astfel grupate in termen de 30 de zile de la incheierea fiecarui trimestru.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Dispozitiile alin. (1) lit. a) nu se aplica in cazul in care contractul de achizitie publica/acordul-cadru avand ca obiect servicii sociale si alte servicii specifice, prevazute in anexa nr. 2, este atribuit prin procedura de negociere fara publicare prealabila, in conformitate cu dispozitiile art. 104.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Criteriile de atribuire utilizate pentru atribuirea contractelor de achizitie publica/acordurilor-cadru avand ca obiect servicii sociale si alte servicii specifice, prevazute in anexa nr. 2, sunt cel mai bun raport calitate-pret sau cel mai bun raport calitate- cost, prevazute la art. 187 alin. (3) lit. c) si d), tinandu-se seama de criteriile de calitate si de durabilitate ale serviciilor sociale.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stabili ca participarea la procedurile de atribuire a contractelor de achizitii publice avand ca obiect exclusiv serviciile de sanatate, sociale si culturale prevazute la art. 111 care fac obiectul codurilor CPV 75121000-0, 75122000-7, 75123000-4, 79622000-0, 79624000-4, 79625000-1, 80110000-8, 80300000-7, 80420000-4, 80430000-7, 80511000-9, 80520000-5, 80590000-6, cuprinse intre 85000000-9 la 85323000-9, 92500000-6, 92600000-7, 98133000-4, 98133110-8 sa fie rezervata unor operatori economici, cum ar fi persoane juridice fara scop lucrativ, intreprinderi sociale si unitati protejate, acreditate ca furnizori de servicii sociale, furnizori publici de servicii sociale.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Operatorii economici carora le poate fi rezervata participarea la procedurile de atribuire prevazute la alin. (1) trebuie sa indeplineasca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scopul pentru care a fost infiintat operatorul economic este indeplinirea unor obiective in domeniul serviciilor publice, in legatura cu prestarea serviciilor prevazute la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profitul obtinut de operatorul economic este reinvestit in vederea indeplinirii scopului pentru care acesta a fost infiintat; in cazul in care profitul este distribuit sau redistribuit, acest lucru se </w:t>
      </w:r>
      <w:r w:rsidRPr="00D743FA">
        <w:rPr>
          <w:rFonts w:ascii="Times New Roman" w:eastAsia="Times New Roman" w:hAnsi="Times New Roman" w:cs="Courier New"/>
          <w:iCs/>
          <w:sz w:val="24"/>
          <w:szCs w:val="24"/>
        </w:rPr>
        <w:lastRenderedPageBreak/>
        <w:t xml:space="preserve">bazeaza pe considerente legate de participarea angajatilor la beneficiile activitatii operatorului economic;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organizarea structurilor de conducere sau a structurilor care detin operatorul economic care executa contractul se bazeaza pe principiul participarii angajatilor in cadrul structurilor care detin operatorul economic sau necesita participarea activa a angajatilor, a utilizatorilor sau a altor entitati interesate;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operatorului economic nu i-a fost atribuit un contract pentru serviciile in cauza de catre autoritatea contractanta respectiva, in temeiul prezentului articol, in ultimii 3 ani.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Durata maxima a contractelor de achizitie publica prevazute la alin. (1) este de 3 ani.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cuprinsul anunturilor prevazute la art. 111 alin. (1) lit. a) publicate in vederea atribuirii contractelor de achizitie publica prevazute la alin. (1) se face trimitere la prezentul articol.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10</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Procedura simplificata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aplica procedura simplificata in conditiile prevazute la art. 7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Procedura simplificata se initiaza prin publicarea in SEAP a unui anunt de participare simplificat, insotit de documentatia de atribuire aferenta.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stabili perioada de depunere a ofertelor in functie de complexitatea contractului de achizitie publica/acordului-cadru si de cerintele specifice, astfel incat operatorii economici interesati sa beneficieze de un interval de timp adecvat si suficient pentru elaborarea ofertelor si pentru pregatirea documentelor de calificare si selectie, daca sunt solicitate prin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poate decide desfasurarea procedurii simplificate: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fie intr-o etapa;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fie in mai multe etape care presupun atat selectia candidatilor, cat si negocierea si evaluarea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Conform alin. (4) lit. a) si fara a aduce atingere dispozitiilor alin. (3), perioada minima intre data transmiterii anuntului de participare la procedura simplificata si data-limita de depunere a ofertelor este de cel putin: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10 zile, in cazul in care se are in vedere atribuirea unui contract de achizitie publica de servicii sau produse;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6 zile, in cazul in care se are in vedere atribuirea unui contract de achizitie publica de produse de complexitate redusa;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15 zile, in cazul in care se are in vedere atribuirea unui contract de achizitie publica de lucrari.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cazul prevazut la alin. (4) lit. b), daca autoritatea contractanta decide organizarea unei etape de negociere a ofertelor, acest aspect il precizeaza in anuntul de participare simplificat.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In cazul prevazut la alin. (4) lit. b), autoritatea contractanta are obligatia de a transmite anuntul de participare simplificat, spre publicare in SEAP, cu cel putin 10 zile inainte de data-limita pentru depunerea solicitarilor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(8)</w:t>
      </w:r>
      <w:r w:rsidRPr="00D743FA">
        <w:rPr>
          <w:rFonts w:ascii="Times New Roman" w:eastAsia="Times New Roman" w:hAnsi="Times New Roman" w:cs="Courier New"/>
          <w:iCs/>
          <w:sz w:val="24"/>
          <w:szCs w:val="24"/>
        </w:rPr>
        <w:t xml:space="preserve"> In cazul prevazut la alin. (4) lit. b), autoritatea contractanta are obligatia de a transmite simultan, tuturor candidatilor selectati, o invitatie de participare la etapa a doua.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In etapa a doua a cazului prevazut la alin. (4) lit. b), perioada minima intre data transmiterii invitatiei de participare si data-limita de depunere a ofertelor este de cel putin 10 zile. In cazul in care se are in vedere atribuirea unui contract de achizitie publica de produse de complexitate redusa, perioada minima este de cel putin 6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In cazul in care o situatie de urgenta, demonstrata in mod corespunzator de catre autoritatea contractanta, face imposibil de respectat perioadele prevazute la alin. (5) sau alin. (9), autoritatea contractanta poate stabili o perioada redusa pentru depunerea solicitarilor de participare/ofertelor, care nu poate fi mai mica de 6 zile de la data transmiterii spre publicare a anuntului de participare, respectiv transmiterii invitatiei de participare, in cazul atribuirii unui contract de achizitie publica de servicii sau produse, respectiv de 9 zile, in cazul unui contract de achizitie publica de lucrari.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(11)</w:t>
      </w:r>
      <w:r w:rsidRPr="00D743FA">
        <w:rPr>
          <w:rFonts w:ascii="Times New Roman" w:eastAsia="Times New Roman" w:hAnsi="Times New Roman" w:cs="Courier New"/>
          <w:iCs/>
          <w:sz w:val="24"/>
          <w:szCs w:val="24"/>
        </w:rPr>
        <w:t xml:space="preserve"> Daca autoritatea contractanta decide sa solicite criterii de calificare si selectie, aceasta poate solicita doar cerinte privind: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motive de excludere, in conformitate cu capitolul IV, sectiunea a 6-a, paragraful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capacitatea de exercitare a activitatii profesionale, in conformitate cu art. 173;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experienta similara, in conformitate cu art. 179 lit. a) si b).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(12)</w:t>
      </w:r>
      <w:r w:rsidRPr="00D743FA">
        <w:rPr>
          <w:rFonts w:ascii="Times New Roman" w:eastAsia="Times New Roman" w:hAnsi="Times New Roman" w:cs="Courier New"/>
          <w:iCs/>
          <w:sz w:val="24"/>
          <w:szCs w:val="24"/>
        </w:rPr>
        <w:t xml:space="preserve"> In cazul aplicarii procedurii simplificate, operatorul economic poate sa invoce sustinerea unui/unor tert/terti pentru maximum 50% din cerinta ce a fost stabilita in conformitate cu alin. (11) lit. 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(13)</w:t>
      </w:r>
      <w:r w:rsidRPr="00D743FA">
        <w:rPr>
          <w:rFonts w:ascii="Times New Roman" w:eastAsia="Times New Roman" w:hAnsi="Times New Roman" w:cs="Courier New"/>
          <w:iCs/>
          <w:sz w:val="24"/>
          <w:szCs w:val="24"/>
        </w:rPr>
        <w:t xml:space="preserve"> In cazul in care exista liste oficiale ale operatorilor economici agreati sau modalitati de certificare sau includere a acestora in astfel de liste, aprobate prin hotarare de guvern pentru anumite domenii, autoritatea contractanta are dreptul de a le utiliza atunci cand aplica procedura simplificata.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2-a</w:t>
      </w:r>
      <w:r w:rsidRPr="00D743FA">
        <w:rPr>
          <w:rFonts w:ascii="Times New Roman" w:eastAsia="Times New Roman" w:hAnsi="Times New Roman" w:cs="Courier New"/>
          <w:iCs/>
          <w:sz w:val="24"/>
          <w:szCs w:val="24"/>
        </w:rPr>
        <w:br/>
        <w:t xml:space="preserve">  Instrumente si tehnici specifice de atribuire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xml:space="preserve">a contractelor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Paragraful 1</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Acordul-cadru</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114. -</w:t>
      </w:r>
      <w:r w:rsidRPr="00D743FA">
        <w:rPr>
          <w:rFonts w:ascii="Times New Roman" w:eastAsia="Times New Roman" w:hAnsi="Times New Roman" w:cs="Courier New"/>
          <w:iCs/>
          <w:sz w:val="24"/>
          <w:szCs w:val="24"/>
        </w:rPr>
        <w:t xml:space="preserve"> Autoritatea contractanta atribuie acordurile-cadru prin aplicarea procedurilor corespunzatoare prevazute la art. 68-112.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Durata unui acord-cadru nu poate depasi 4 ani, cu exceptia cazurilor exceptionale pe care autoritatea contractanta le justifica temeinic, in special prin obiectul acordului-cadru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cadrul procedurii de atribuire a acordului-cadru, autoritatea contractanta stabileste prin documentele achizitiei ca acordul-cadru se incheie in una dintre urmatoarele modalitati: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w:t>
      </w:r>
      <w:r w:rsidRPr="00D743FA">
        <w:rPr>
          <w:rFonts w:ascii="Times New Roman" w:eastAsia="Times New Roman" w:hAnsi="Times New Roman" w:cs="Courier New"/>
          <w:iCs/>
          <w:sz w:val="24"/>
          <w:szCs w:val="24"/>
        </w:rPr>
        <w:t xml:space="preserve"> cu un singur operator economic;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cu mai multi operatori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stabili operatorul economic sau, dupa caz, operatorii economici care sunt parte a acordului-cadru respectiv prin aplicarea criteriilor de calificare si selectie, a criteriului de atribuire si a factorilor de evaluare prevazuti 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Contractele care se atribuie in executarea unui acord-cadru nu pot fi incheiate decat intre autoritatea contractanta/autoritatile contractante mentionate in anuntul de participare prin care a fost initiata procedura de atribuire a acordului-cadru si operatorul economic/operatorii economici care sunt parte a acordului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Clauzele unui contract atribuit in executarea unui acord- cadru nu pot in niciun caz sa aduca modificari substantiale termenilor si conditiilor stabilite initial prin acordul-cadru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acordul-cadru este incheiat cu un singur operator economic, acordul-cadru trebuie sa prevada cel putin: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obligatiile principale pe care operatorul economic si le-a asumat prin oferta;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pretul unitar pe care operatorul economic l-a prevazut in oferta si pe baza caruia se va determina pretul fiecarui contract atribuit ulterior.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obligatia de a atribui contractele de achizitie publica subsecvente acordului-cadru numai cu respectarea conditiilor tehnice si financiare stabilite in acordul-cadru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De fiecare data cand intentioneaza sa atribuie un contract de achizitie publica subsecvent unui acord-cadru, autoritatea contractanta poate consulta, in scris, operatorul economic, solicitandu-i acestuia, daca este necesar, completarea ofertei.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acordul-cadru este incheiat cu mai multi operatori economici, acordul-cadru se executa in unul dintre urmatoarele moduri: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fara reluarea competitiei, in conformitate cu termenii si conditiile prevazute in cuprinsul sau, in cazul in care acordul- cadru stabileste toti termenii si conditiile care reglementeaza executia lucrarilor, prestarea serviciilor si furnizarea produselor care constituie obiectul sau, precum si conditiile obiective in functie de care se stabileste care dintre operatorii economici parte la acordul-cadru va executa lucrarile, va presta serviciile sau va furniza produsele;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cu reluarea competitiei intre operatorii economici care sunt parte la acordul-cadru, in cazul in care acordul-cadru nu stabileste toti termenii si conditiile care reglementeaza executia lucrarilor, prestarea serviciilor si furnizarea produselor care constituie obiectul sau;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partial fara reluarea competitiei intre operatorii economici, in conformitate cu lit. a), si partial cu reluarea competitiei, in conformitate cu lit. b), numai daca aceasta posibilitate a fost prevazuta in documentatia de atribuire elaborata in cadrul procedurii de atribuire a acordului-cadru, in cazul in care acordul-cadru stabileste toti termenii si conditiile care reglementeaza executia lucrarilor, prestarea serviciilor si furnizarea produselor care constituie obiectul sau.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Dispozitiile alin. (1) lit. a) sunt aplicabile in cazul in care autoritatea contractanta a precizat expres in documentatia de atribuire elaborata in cadrul procedurii de atribuire a acordului- cadru criteriile obiective in functie de care se stabileste care dintre operatorii economici parte la acordul-cadru va executa lucrarile, va presta serviciile sau va furniza produsele care constituie obiectul sau.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Dispozitiile alin. (1) lit. c) sunt aplicabile in cazul in care autoritatea contractanta a precizat expres in documentatia de atribuire elaborata in cadrul procedurii de atribuire a acordului- cadru criteriile obiective in functie de care se stabileste daca anumite lucrari, produse sau servicii care </w:t>
      </w:r>
      <w:r w:rsidRPr="00D743FA">
        <w:rPr>
          <w:rFonts w:ascii="Times New Roman" w:eastAsia="Times New Roman" w:hAnsi="Times New Roman" w:cs="Courier New"/>
          <w:iCs/>
          <w:sz w:val="24"/>
          <w:szCs w:val="24"/>
        </w:rPr>
        <w:lastRenderedPageBreak/>
        <w:t xml:space="preserve">fac obiectul acordului- cadru se achizitioneaza cu reluarea competitiei sau direct, fara reluarea competitiei, in conformitate cu termenii si conditiile prevazute in acordul-cadru, precum si termenii si conditiile prevazute in acordul-cadru pentru care se poate relua competitia.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Dispozitiile alin. (1) lit. c) se aplica in mod corespunzator oricarui lot dintr-un acord-cadru pentru care au fost stabiliti toti termenii si conditiile care reglementeaza executia lucrarilor, prestarea serviciilor si furnizarea produselor care constituie obiectul lotului respectiv, indiferent daca au fost sau nu stabiliti toti termenii si conditiile care reglementeaza executia lucrarilor, prestarea serviciilor si furnizarea produselor care constituie obiectul celorlalte loturi.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119. -</w:t>
      </w:r>
      <w:r w:rsidRPr="00D743FA">
        <w:rPr>
          <w:rFonts w:ascii="Times New Roman" w:eastAsia="Times New Roman" w:hAnsi="Times New Roman" w:cs="Courier New"/>
          <w:iCs/>
          <w:sz w:val="24"/>
          <w:szCs w:val="24"/>
        </w:rPr>
        <w:t xml:space="preserve"> In cazurile prevazute la art. 118 alin. (1) lit. b) si c), autoritatea contractanta reia competitia pe baza acelorasi termeni si conditii aplicate pentru atribuirea acordului-cadru, detaliate acolo unde este necesar si completate daca este cazul cu alti termeni si conditii prevazute in documentatia de atribuire elaborata in cadrul procedurii de atribuire a acordului-cadru, si cu respectarea urmatoarelor reguli procedurale: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pentru fiecare contract care urmeaza a fi atribuit, autoritatea contractanta consulta in scris operatorii economici parte la acordul-cadru respectiv care sunt capabili sa execute contractul;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autoritatea contractanta stabileste o perioada suficienta pentru depunerea ofertelor pentru atribuirea contractului, tinand seama de elemente specifice precum complexitatea obiectului contractului si timpul necesar pentru transmiterea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ofertele se depun in scris, iar acestea nu vor fi deschise pana la expirarea perioadei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autoritatea contractanta atribuie fiecare contract ofertantului care prezinta oferta cea mai avantajoasa, desemnata prin aplicarea criteriului de atribuire si a factorilor de evaluare mentionati in documentatia de atribuire elaborata in cadrul procedurii de atribuire a 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2</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Sistemul dinamic de achizitii</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utiliza un sistem dinamic de achizitii pentru achizitii de uz curent, ale caror caracteristici general disponibile pe piata satisfac necesitatile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Sistemul dinamic de achizitii este organizat si functioneaza in integralitate ca un proces electronic si este deschis, pe intreaga sa perioada de valabilitate, oricarui operator economic care indeplineste criteriile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Sistemul dinamic de achizitii poate fi impartit pe categorii de produse, lucrari sau servicii care sunt definite in mod obiectiv, pe baza caracteristicilor achizitiilor care urmeaza a fi realizate in cadrul categoriei in cauza, caracteristici care pot include referinte la dimensiunea maxima admisibila a contractelor subsecvente specifice sau la o anumita zona geografica in care contractele subsecvente specifice vor fi executate.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Pentru efectuarea unei achizitii in cadrul unui sistem dinamic de achizitii, autoritatea contractanta aplica regulile licitatiei restranse, precum si regulile specifice prevazute in cuprinsul prezentului paragraf.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Toti candidatii care indeplinesc criteriile de calificare si selectie sunt admisi in sistem, autoritatea contractanta neavand dreptul de a limita numarul de candidati care vor fi admisi in cadrul sistemului.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autoritatea contractanta a impartit sistemul pe categorii de produse, lucrari sau servicii in conformitate cu dispozitiile art. 120 alin. (3), autoritatea contractanta specifica criteriile de calificare si selectie aplicabile pentru fiecare categorie.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respecta urmatoarele termene: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perioada minima pentru depunerea solicitarilor de participare este de 30 de zile de la data transmiterii spre publicare a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perioada minima pentru depunerea ofertelor este de 10 zile de la data transmiterii invitatiei de depunere 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Din momentul transmiterii invitatiei de participare la etapa a doua a procedurii pentru prima achizitie specifica in cadrul unui sistem dinamic de achizitii nu se mai aplica alte termene pentru depunerea solicitarilor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Dispozitiile art. 79 alin. (3) si (4) privind reducerea perioadelor de depunere a ofertelor nu sunt aplicabile in cazul sistemului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123. -</w:t>
      </w:r>
      <w:r w:rsidRPr="00D743FA">
        <w:rPr>
          <w:rFonts w:ascii="Times New Roman" w:eastAsia="Times New Roman" w:hAnsi="Times New Roman" w:cs="Courier New"/>
          <w:iCs/>
          <w:sz w:val="24"/>
          <w:szCs w:val="24"/>
        </w:rPr>
        <w:t xml:space="preserve"> Toate comunicarile in cadrul unui sistem dinamic de achizitii se realizeaza exclusiv prin mijloace electronice, in conformitate cu dispozitiile art. 64 alin. (1) si (2), art. 65, art. 66 si ale normelor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124. -</w:t>
      </w:r>
      <w:r w:rsidRPr="00D743FA">
        <w:rPr>
          <w:rFonts w:ascii="Times New Roman" w:eastAsia="Times New Roman" w:hAnsi="Times New Roman" w:cs="Courier New"/>
          <w:iCs/>
          <w:sz w:val="24"/>
          <w:szCs w:val="24"/>
        </w:rPr>
        <w:t xml:space="preserve"> La atribuirea contractelor in cadrul unui sistem dinamic de achizitii, autoritatea contractanta are urmatoarele obligatii: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de a publica un anunt de participare in care se precizeaza in mod clar faptul ca pentru atribuirea contractului/contractelor de achizitie publica se utilizeaza un sistem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de a indica in documentele achizitiei cel putin natura si cantitatea estimata a achizitiilor avute in vedere, precum si toate informatiile necesare privind sistemul dinamic de achizitii, inclusiv cu privire la modul de functionare a acestuia, echipamentele electronice utilizate si modalitatile si specificatiile tehnice de conectare;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de a indica orice impartire pe categorii de produse, lucrari sau servicii si caracteristicile care le definesc;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de a permite, in conformitate cu dispozitiile art. 150, pe toata perioada de valabilitate a sistemului dinamic de achizitii, incepand cu momentul publicarii anuntului de participare si pana la inchiderea sistemului, accesul nerestrictionat, direct si complet la continutul documentelor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Dupa lansarea sistemului dinamic de achizitii si pe intreaga perioada de valabilitate a acestuia, in conditiile prevazute la art. 121 si 122, autoritatea contractanta are obligatia de a permite oricarui operator economic interesat sa depuna o solicitare de participare cu scopul de a fi admis in sistem.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Dupa primirea unei solicitari de participare, autoritatea contractanta evalueaza indeplinirea de catre candidat a criteriilor de calificare si selectie stabilite.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finaliza evaluarea prevazuta la alin. (2) in termen de 10 zile lucratoare de la data primirii solicitarii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Termenul prevazut la alin. (3) poate fi prelungit pana la 15 zile lucratoare in situatii specifice, in cazul in care este justificat in special prin necesitatea de a examina documente suplimentare sau de a verifica in alt mod indeplinirea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(5)</w:t>
      </w:r>
      <w:r w:rsidRPr="00D743FA">
        <w:rPr>
          <w:rFonts w:ascii="Times New Roman" w:eastAsia="Times New Roman" w:hAnsi="Times New Roman" w:cs="Courier New"/>
          <w:iCs/>
          <w:sz w:val="24"/>
          <w:szCs w:val="24"/>
        </w:rPr>
        <w:t xml:space="preserve"> Prin exceptie de la dispozitiile alin. (3) si (4), atat timp cat nu a fost transmis spre publicare anuntul de participare pentru prima achizitie specifica in cadrul sistemului dinamic de achizitii, autoritatea contractanta poate prelungi perioada de evaluare, cu conditia ca nicio invitatie de participare la etapa a doua a procedurii sa nu fie transmisa in perioada de evaluare astfel prelungita.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Autoritatea contractanta indica in documentele achizitiei durata prelungirii pe care intentioneaza sa o aplice.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informeaza operatorii economici cu privire la admiterea in sistemul dinamic de achizitii sau, dupa caz, respingerea solicitarii de participare imediat dupa finalizarea evaluarii prevazute la alin. (2), in conformitate cu dispozitiile art. 214 si 215.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transmite, in conformitate cu dispozitiile art. 151, cate o invitatie de participare tuturor participantilor admisi in cadrul sistemului dinamic de achizitii, in vederea depunerii de oferte pentru fiecare achizitie specifica in cadrul sistemului.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sistemul dinamic de achizitii a fost impartit pe categorii de lucrari, produse sau servicii, autoritatea contractanta transmite, in conformitate cu dispozitiile art. 151, cate o invitatie de participare tuturor participantilor care au fost admisi in cadrul sistemului dinamic de achizitii in categoria corespunzatoare achizitiei specifice in cauza, in vederea depunerii de oferte pentru fiecare achizitie specifica in cadrul categoriei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atribuie contractul de achizitie publica ofertantului care prezinta oferta cea mai avantajoasa, desemnata prin aplicarea criteriului de atribuire si a factorilor de evaluare stabiliti prin anuntul de participare publicat cu ocazia lansarii sistemului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Daca este cazul, criteriul de atribuire si factorii de evaluare prevazuti la alin. (1) pot fi detaliati in cadrul invitatiei de participare prevazute la art. 126.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in orice moment pe parcursul perioadei de valabilitate a sistemului dinamic de achizitii, de a solicita participantilor admisi sa depuna, in conformitate cu dispozitiile art. 193 si 194, o declaratie pe propria raspundere reinnoita si actualizata, in termen de 5 zile lucratoare de la data transmiterii solicitarii.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Dispozitiile art. 196-198 se aplica pe intreaga perioada de valabilitate a sistemului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129.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indica perioada de valabilitate a sistemului dinamic de achizitii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informeaza Comisia Europeana cu privire la orice modificare a perioadei de valabilitate a sistemului dinamic de achizitii, folosind urmatoarele formulare standard: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formularul utilizat pentru anuntul de participare la sistemul dinamic de achizitii, daca perioada de valabilitate este modificata fara inchiderea sistemului;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formularul utilizat pentru anuntul de atribuire, daca sistemul dinamic de achizitii este inchis.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130. -</w:t>
      </w:r>
      <w:r w:rsidRPr="00D743FA">
        <w:rPr>
          <w:rFonts w:ascii="Times New Roman" w:eastAsia="Times New Roman" w:hAnsi="Times New Roman" w:cs="Courier New"/>
          <w:iCs/>
          <w:sz w:val="24"/>
          <w:szCs w:val="24"/>
        </w:rPr>
        <w:t xml:space="preserve"> Este interzisa perceperea de tarife operatorilor economici interesati sau participantilor la sistemul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3</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Licitatia electronica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lastRenderedPageBreak/>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poate sa utilizeze licitatia electronica in urmatoarele situatii si numai daca continutul documentelor achizitiei, in special specificatiile tehnice, poate fi stabilit in mod precis: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ca o etapa finala a procedurii de licitatie deschisa, licitatie restransa sau de negociere competitiva;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la reluarea competitiei dintre operatorii economici parte la un acord-cadru, potrivit dispozitiilor art. 118 alin. (1) lit. b) si 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la depunerea ofertelor in vederea atribuirii unui contract de achizitie publica in cadrul unui sistem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obligatia de a anunta decizia de a organiza o licitatie electronica in anuntul de participare si in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normele metodologice de aplicare a prezentei legi se stabilesc informatiile minime care trebuie incluse in documentele achizitiei in legatura cu organizarea unei licitatii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Licitatia electronica nu poate fi utilizata pentru atribuirea contractelor de achizitie publica/acordurilor-cadru de servicii si de lucrari care au incluse in obiectul acestora prestatii intelectuale, cum ar fi proiectarea lucrarilor, intrucat acestea nu pot fi clasificate prin metode de evaluare automata.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normele metodologice de aplicare a prezentei legi se stabilesc categoriile de contracte care fac obiectul alin. (1), pentru a caror atribuire nu poate fi utilizata licitatia electronica.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133. -</w:t>
      </w:r>
      <w:r w:rsidRPr="00D743FA">
        <w:rPr>
          <w:rFonts w:ascii="Times New Roman" w:eastAsia="Times New Roman" w:hAnsi="Times New Roman" w:cs="Courier New"/>
          <w:iCs/>
          <w:sz w:val="24"/>
          <w:szCs w:val="24"/>
        </w:rPr>
        <w:t xml:space="preserve"> Licitatia electronica se bazeaza pe unul dintre urmatoarele elemente ale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exclusiv pe preturi, in cazul in care contractul este atribuit pe baza criteriului de atribuire al pretului cel mai scazut;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pe preturi si/sau pe noile valori ale elementelor ofertelor indicate in documentele achizitiei, in cazul in care contractul este atribuit pe baza criteriului de atribuire cel mai bun raport calitate-pret sau costul cel mai scazut.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Inainte de inceperea licitatiei electronice, autoritatea contractanta are obligatia de a realiza o evaluare initiala integrala a ofertelor, in conformitate cu criteriul de atribuire si factorii de evaluare stabiliti prin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obligatia de a transmite, simultan, prin mijloace electronice, invitatia la licitatia electronica catre toti ofertantii care au depus oferte admisibile.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Invitatia la licitatia electronica trebuie sa precizeze data si momentul de inceput al licitatiei electronice, precum si instructiunile necesare pentru realizarea conectarii individuale la echipamentul electronic utilizat pentru participarea la licitatia electronica.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nu are dreptul de a incepe licitatia electronica mai devreme de doua zile lucratoare de la data la care au fost transmise invitatiile la licitatia electronica.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Licitatia electronica se desfasoara in una sau mai multe runde succesive.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Invitatia la licitatia electronica este insotita de: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rezultatul evaluarii integrale a ofertei depuse de ofertantul calificat si caruia ii este transmisa invitatia, realizata prin aplicarea criteriului de atribuire si a factorilor de evaluare stabiliti prin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formula matematica ce va fi utilizata in cadrul licitatiei electronice pentru stabilirea automata a noului clasament, pe baza noilor preturi si/sau a noilor valori prezentate de ofertanti.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Cu exceptia cazurilor in care oferta cea mai avantajoasa din punct de vedere economic este desemnata prin aplicarea criteriului pretului cel mai scazut, formula matematica prevazuta la alin. (1) lit. b) incorporeaza ponderile tuturor factorilor de evaluare ce urmeaza a fi aplicati pentru determinarea ofertei celei mai avantajoase din punct de vedere economic conform mentiunilor din anuntul de participare sau din celelalte documente ale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situatia prevazuta la alin. (2), eventualele intervale valorice sunt reduse in prealabil la valori determinate.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in care sunt permise oferte alternative, pentru fiecare oferta alternativa se furnizeaza o formula separata.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Pe parcursul fiecarei runde a licitatiei electronice, autoritatea contractanta are obligatia de a comunica in mod instantaneu tuturor ofertantilor cel putin informatiile care sunt suficiente pentru ca acestia sa-si poata determina, in orice moment, pozitia pe care o ocupa in clasament.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dreptul de a comunica si alte informatii privind: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numarul participantilor in runda respectiva a licitatiei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preturile sau valorile noi prezentate in cadrul rundei respective de catre alti ofertanti, numai daca acest lucru a fost prevazut 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Pe parcursul desfasurarii rundelor licitatiei electronice, autoritatea contractanta nu poate dezvalui, in nicio situatie, identitatea ofertantilor.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finalizeaza licitatia electronica prin una dintre urmatoarele modalitati sau printr-o combinatie 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la data si ora indicate anterior;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daca nu se mai primesc preturi si/sau valori noi care indeplinesc cerintele cu privire la diferentele minime, cu conditia sa se fi specificat un termen care va fi lasat sa curga de la primirea ultimei oferte pana la finalizarea licitatiei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cand numarul de runde de licitare indicat in prealabil a fost epuizat.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autoritatea contractanta intentioneaza sa finalizeze licitatia electronica in modalitatea prevazuta la alin. (1) lit. a), lit. c) sau in modalitatea prevazuta la alin. (1) lit. c) in combinatie cu modalitatea prevazuta la alin. (1) lit. b), in invitatia de participare la licitatia electronica este indicat calendarul fiecarei runde de licitare.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138. -</w:t>
      </w:r>
      <w:r w:rsidRPr="00D743FA">
        <w:rPr>
          <w:rFonts w:ascii="Times New Roman" w:eastAsia="Times New Roman" w:hAnsi="Times New Roman" w:cs="Courier New"/>
          <w:iCs/>
          <w:sz w:val="24"/>
          <w:szCs w:val="24"/>
        </w:rPr>
        <w:t xml:space="preserve"> Autoritatea contractanta atribuie contractul de achizitie publica prin aplicarea criteriului de atribuire si a factorilor de evaluare stabiliti prin documentele achizitiei, pe baza rezultatului obtinut in urma finalizarii licitatiei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IV</w:t>
      </w:r>
      <w:r w:rsidRPr="00D743FA">
        <w:rPr>
          <w:rFonts w:ascii="Times New Roman" w:eastAsia="Times New Roman" w:hAnsi="Times New Roman" w:cs="Courier New"/>
          <w:iCs/>
          <w:sz w:val="24"/>
          <w:szCs w:val="24"/>
        </w:rPr>
        <w:br/>
        <w:t xml:space="preserve">  Organizarea si desfasurarea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1</w:t>
      </w:r>
      <w:r w:rsidRPr="00D743FA">
        <w:rPr>
          <w:rFonts w:ascii="Times New Roman" w:eastAsia="Times New Roman" w:hAnsi="Times New Roman" w:cs="Courier New"/>
          <w:iCs/>
          <w:sz w:val="24"/>
          <w:szCs w:val="24"/>
        </w:rPr>
        <w:br/>
        <w:t xml:space="preserve">  Consultarea pietei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139.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Inainte de initierea procedurii de atribuire, autoritatea contractanta are dreptul de a organiza consultari ale pietei in vederea pregatirii achizitiei, prin raportare la obiectul contractului de achizitie publica, si pentru a informa operatorii economici cu privire la planurile de achizitie si cerintele avute in vedere in legatura cu acestea, facand cunoscut acest lucru prin intermediul SEAP, precum si prin orice alte mijloace.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cadrul consultarilor prevazute la alin. (1), autoritatea contractanta are dreptul de a invita experti independenti, autoritati publice sau operatori economici, inclusiv organizatii reprezentative ale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dreptul de a utiliza sau implementa opiniile, sugestiile sau recomandarile primite in cadrul consultarilor prevazute la alin. (1) pentru pregatirea achizitiei si pentru organizarea si desfasurarea procedurii de atribuire, cu conditia ca utilizarea sau implementarea acestor opinii, sugestii sau recomandari sa nu aiba ca efect denaturarea concurentei si/sau incalcarea principiilor nediscriminarii si transparentei.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Modalitatile, conditiile si procedura de organizare si de desfasurare a consultarilor prevazute la alin. (1) se stabilesc prin normele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situatia in care un candidat/ofertant sau o entitate care are legaturi cu un candidat/ofertant a oferit opinii, sugestii sau recomandari autoritatii contractante in legatura cu pregatirea procedurii de atribuire, in cadrul consultarilor prevazute la art. 139 sau in orice alt mod, inclusiv ca parte a unor servicii de consultanta, ori a participat in alt mod la pregatirea procedurii de atribuire, autoritatea contractanta ia toate masurile necesare pentru a se asigura ca participarea respectivului candidat/ofertant la procedura de atribuire nu este de natura a denatura concurenta.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Masurile prevazute la alin. (1) pot include, printre altele, comunicarea catre ceilalti candidati/ofertanti a informatiilor relevante care au fost transmise in contextul participarii candidatului/ofertantului la pregatirea procedurii de atribuire sau care decurg din aceasta participare si stabilirea unor termene corespunzatoare pentru depunerea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Inainte de orice astfel de excludere, candidatii sau ofertantii trebuie sa aiba posibilitatea de a demonstra ca implicarea lor in pregatirea procedurii de achizitie nu poate denatura concurenta.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2-a</w:t>
      </w:r>
      <w:r w:rsidRPr="00D743FA">
        <w:rPr>
          <w:rFonts w:ascii="Times New Roman" w:eastAsia="Times New Roman" w:hAnsi="Times New Roman" w:cs="Courier New"/>
          <w:iCs/>
          <w:sz w:val="24"/>
          <w:szCs w:val="24"/>
        </w:rPr>
        <w:br/>
        <w:t xml:space="preserve">  Impartirea pe loturi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recurge la atribuirea pe loturi a contractelor de achizitie publica si a acordurilor-cadru si, in acest caz, de a stabili dimensiunea si obiectul loturilor, cu conditia includerii acestor informatii 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alin. (1), autoritatea contractanta va stabili obiectul fiecarui lot, pe baze cantitative, adaptand dimensiunea contractelor individuale astfel incat sa corespunda mai bine capacitatii intreprinderilor mici si mijlocii, sau pe baze calitative, in conformitate cu diferitele meserii si specializari implicate, pentru a adapta continutul contractelor individuale mai indeaproape la sectoarele specializate ale IMM-urilor sau in conformitate cu diferitele faze ulterioare ale proiectului.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(3)</w:t>
      </w:r>
      <w:r w:rsidRPr="00D743FA">
        <w:rPr>
          <w:rFonts w:ascii="Times New Roman" w:eastAsia="Times New Roman" w:hAnsi="Times New Roman" w:cs="Courier New"/>
          <w:iCs/>
          <w:sz w:val="24"/>
          <w:szCs w:val="24"/>
        </w:rPr>
        <w:t xml:space="preserve"> In situatia in care autoritatea contractanta nu recurge la atribuirea contractului pe loturi, aceasta are obligatia de a justifica decizia de a nu atribui contractul pe loturi.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prevazut la alin. (1), autoritatea contractanta precizeaza in anuntul de participare daca ofertele pot fi depuse pentru unul, pentru mai multe sau pentru toate loturile.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Autoritatea contractanta are dreptul, chiar si in cazul in care pot fi depuse oferte pentru mai multe sau pentru toate loturile, sa limiteze numarul de loturi care pot fi atribuite aceluiasi ofertant.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situatia prevazuta la alin. (5), autoritatea contractanta precizeaza in anuntul de participare numarul maxim de loturi care pot fi atribuite unui ofertant.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obligatia de a indica in documentele achizitiei criteriile si regulile obiective si nediscriminatorii care se vor aplica pentru stabilirea loturilor care vor fi atribuite aceluiasi ofertant, in cazul in care in urma aplicarii criteriului de atribuire si a factorilor de evaluare ar rezulta atribuirea catre un ofertant a unui numar de loturi mai mare decat numarul maxim admis.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In cazul in care aceluiasi ofertant ii pot fi atribuite mai multe loturi, autoritatea contractanta are dreptul de a decide atribuirea contractului/contractelor prin reunirea mai multor loturi sau a tuturor loturilor si atribuirea acestora aceluiasi ofertant, daca a precizat in anuntul de participare faptul ca isi rezerva dreptul de a face acest lucru si a indicat loturile sau grupurile de loturi care pot fi reunite.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In cazul in care aceluiasi ofertant ii pot fi atribuite mai multe loturi, autoritatea contractanta efectueaza o evaluare comparativa a ofertelor, pentru a stabili daca ofertele depuse de catre un ofertant pentru o anumita combinatie de loturi luate in ansamblu ar primi un punctaj superior prin aplicarea criteriului de atribuire si a factorilor de evaluare stabiliti in documentatia de atribuire prin raportare la loturile respective fata de punctajul total obtinut de ofertele pentru loturile individuale in cauza luate separat.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Autoritatea contractanta efectueaza evaluarea comparativa prevazuta la alin. (9) prin stabilirea in primul rand a punctajelor ofertelor pentru fiecare lot in parte prin aplicarea criteriului de atribuire si a factorilor de evaluare stabiliti in documentatia de atribuire si, apoi, prin compararea punctajului total astfel obtinut cu punctajul atribuit ofertelor depuse de catre un ofertant pentru combinatia de loturi respectiva, in ansamblu.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3-a</w:t>
      </w:r>
      <w:r w:rsidRPr="00D743FA">
        <w:rPr>
          <w:rFonts w:ascii="Times New Roman" w:eastAsia="Times New Roman" w:hAnsi="Times New Roman" w:cs="Courier New"/>
          <w:iCs/>
          <w:sz w:val="24"/>
          <w:szCs w:val="24"/>
        </w:rPr>
        <w:br/>
        <w:t xml:space="preserve">  Reguli de publicitate si transparenta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142. -</w:t>
      </w:r>
      <w:r w:rsidRPr="00D743FA">
        <w:rPr>
          <w:rFonts w:ascii="Times New Roman" w:eastAsia="Times New Roman" w:hAnsi="Times New Roman" w:cs="Courier New"/>
          <w:iCs/>
          <w:sz w:val="24"/>
          <w:szCs w:val="24"/>
        </w:rPr>
        <w:t xml:space="preserve"> Autoritatea contractanta are obligatia de a asigura transparenta procedurii de atribuire a contractelor de achizitie publica/acordurilor-cadru prin publicarea, in conformitate cu dispozitiile prezentei legi, a anunturilor de intentie, anunturilor de participare si a anunturilor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isi poate face cunoscute intentiile cu privire la achizitiile planificate prin publicarea unui anunt de intentie.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Anuntul de intentie se publica in Jurnalul Oficial al Uniunii Europene si la nivel national, in conformitate cu prevederile art. 146-148.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144.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transmite spre publicare un anunt de participare atunci cand: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initiaza procedura de licitatie deschisa, licitatie restransa, dialog competitiv sau negociere competitiva ori un parteneriat pentru inovare, pentru atribuirea contractelor de achizitie publica/acordurilor-cadru;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lanseaza un sistem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organizeaza un concurs de solutii;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initiaza procedura de atribuire a contractelor de achizitie publica/acordurilor-cadru pentru servicii sociale si alte servicii specifice, prevazute in anexa nr. 2, cu exceptia cazului in care a fost publicat un anunt de intentie valabil in mod continuu.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Publicarea anuntului de participare in Jurnalul Oficial al Uniunii Europene este obligatorie in toate situatiile in care valoarea estimata a contractului de achizitie publica/acordului- cadru este mai mare sau egala cu pragurile valorice prevazute la art. 7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Anuntul de participare se publica in Jurnalul Oficial al Uniunii Europene si la nivel national, in conformitate cu prevederile art. 146-148.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transmite spre publicare un anunt de atribuire in termen de 30 de zile de la data: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incheierii contractului de achizitie publica/acordului-cadru in urma finalizarii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finalizarii unui concurs de solutii prin stabilirea concurentului castigator;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atribuirii unui contract de achizitie publica printr-un sistem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inchiderii unui sistem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contractelor de achizitie publica incheiate in executarea acordurilor-cadru, autoritatea contractanta grupeaza trimestrial anunturile de atribuire si are obligatia de a transmite spre publicare anunturile de atribuire astfel grupate in termen de 30 de zile de la incheierea fiecarui trimestru.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contractelor de achizitie publica/acordurilor-cadru atribuite printr-un sistem dinamic de achizitii, autoritatea contractanta are dreptul de a grupa trimestrial anunturile de atribuire si are obligatia de a transmite spre publicare anunturile de atribuire, astfel grupate, in termen de 30 de zile de la incheierea fiecarui trimestru.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in care comunicarea unor informatii privind atribuirea contractului de achizitie publica/acordului-cadru ar impiedica aplicarea unor dispozitii legale, ar fi contrara interesului public, ar aduce atingere intereselor comerciale legitime ale unui anumit operator economic, public sau privat, sau ar putea aduce atingere concurentei loiale intre operatorii economici, publicarea acestor informatii nu este obligatorie.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Anuntul de atribuire se publica in Jurnalul Oficial al Uniunii Europene si la nivel national, in conformitate cu prevederile art. 146-148.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146. -</w:t>
      </w:r>
      <w:r w:rsidRPr="00D743FA">
        <w:rPr>
          <w:rFonts w:ascii="Times New Roman" w:eastAsia="Times New Roman" w:hAnsi="Times New Roman" w:cs="Courier New"/>
          <w:iCs/>
          <w:sz w:val="24"/>
          <w:szCs w:val="24"/>
        </w:rPr>
        <w:t xml:space="preserve"> Anunturile prevazute la art. 142, inclusiv anunturile corespunzatoare tip erata, se transmit spre publicare de catre autoritatea contractanta prin mijloace electronice in conditiile prevazute prin normele metodologice de aplicare a prezentei legi si se publica in Jurnalul Oficial al Uniunii Europene cu respectarea formatelor-standard stabilite de Comisia Europeana in temeiul dispozitiilor art. 51 din Directiva 2014/24/UE a Parlamentului European si a Consiliului din 26 februarie 2014.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Anunturile prevazute la art. 142 nu pot fi publicate la nivel national inainte de data publicarii acestora in Jurnalul Oficial al Uniunii Europene.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Prin exceptie de la dispozitiile alin. (1), publicarea la nivel national a anunturilor prevazute la art. 142 este permisa atunci cand autoritatea contractanta nu a fost notificata de catre Oficiul pentru Publicatii al Uniunii Europene cu privire la publicarea in Jurnalul Oficial al Uniunii Europene a anunturilor transmise spre publicare in termen de 48 de ore de la confirmarea primirii de catre Oficiul pentru Publicatii al Uniunii Europene a anuntului transmis spre publicare.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148. -</w:t>
      </w:r>
      <w:r w:rsidRPr="00D743FA">
        <w:rPr>
          <w:rFonts w:ascii="Times New Roman" w:eastAsia="Times New Roman" w:hAnsi="Times New Roman" w:cs="Courier New"/>
          <w:iCs/>
          <w:sz w:val="24"/>
          <w:szCs w:val="24"/>
        </w:rPr>
        <w:t xml:space="preserve"> Anunturile prevazute la art. 142 publicate la nivel national nu trebuie sa contina alte informatii fata de cele existente in anunturile corespunzatoare publicate in Jurnalul Oficial al Uniunii Europene si trebuie sa mentioneze data transmiterii catre Oficiul pentru Publicatii al Uniunii Europene.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149. -</w:t>
      </w:r>
      <w:r w:rsidRPr="00D743FA">
        <w:rPr>
          <w:rFonts w:ascii="Times New Roman" w:eastAsia="Times New Roman" w:hAnsi="Times New Roman" w:cs="Courier New"/>
          <w:iCs/>
          <w:sz w:val="24"/>
          <w:szCs w:val="24"/>
        </w:rPr>
        <w:t xml:space="preserve"> In cazul atribuirii contractelor de publicitate media cu o valoare estimata mai mare sau egala cu pragurile valorice prevazute la art. 7 alin. (1) lit. b), autoritatea contractanta are urmatoarele obligatii specifice de publicitate si transparenta, suplimentare celor prevazute de dispozitiile prezentei sectiuni in legatura cu publicitatea si transparenta contractelor de achizitie publica de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obligatia de a publica un anunt de participare pe platforma electronica utilizata pentru realizarea achizitiei, la o adresa dedicata, precum si pe pagina proprie de internet, insotit de justificarea oportunitatii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obligatia de a publica un anunt de atribuire pe platforma electronica utilizata pentru realizarea achizitiei, la o adresa dedicata, precum si pe pagina proprie de internet;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la incetarea contractului de publicitate media, obligatia de a publica pe platforma electronica utilizata pentru realizarea achizitiei un raport de evaluare a impactului achizitiei serviciilor de publicitate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asigura prin mijloace electronice, prin intermediul SEAP, accesul direct, complet, nerestrictionat si gratuit al operatorilor economici la documentele achizitiei incepand cu data publicarii anuntului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prevede in cuprinsul anuntului de participare adresa de internet la care sunt disponibile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autoritatea contractanta nu poate asigura prin mijloace electronice accesul direct, complet, nerestrictionat si gratuit la anumite documente ale achizitiei, iar autoritatea contractanta se afla in una dintre situatiile prevazute de normele metodologice de aplicare a prezentei legi in care este permisa folosirea altor mijloace de comunicare decat cele electronice, autoritatea contractanta indica in anuntul de participare modalitatea prin care asigura accesul operatorilor economici la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prevazut la alin. (3), autoritatea contractanta are obligatia de a prelungi termenul de depunere a ofertelor sau solicitarilor de participare cu 5 zile, cu exceptia situatiilor de urgenta demonstrate in mod corespunzator de autoritatea contractanta, prevazute la art. 74 alin. (3), art. 79 alin. (5) si art. 84 alin. (5).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situatia in care autoritatea contractanta, din motive legate de protejarea naturii confidentiale a informatiilor, nu poate asigura prin mijloace electronice acces direct, complet, nerestrictionat si gratuit la anumite documente ale achizitiei, aceasta are obligatia sa precizeze in anuntul de participare masurile pe care le solicita in scopul protejarii naturii confidentiale a informatiilor, precum si modalitatea prin care asigura accesul operatorilor economici la documentele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cazul prevazut la alin. (5), autoritatea contractanta are obligatia de a prelungi termenul de depunere a ofertelor cu 5 zile, cu exceptia situatiilor de urgenta demonstrate in mod </w:t>
      </w:r>
      <w:r w:rsidRPr="00D743FA">
        <w:rPr>
          <w:rFonts w:ascii="Times New Roman" w:eastAsia="Times New Roman" w:hAnsi="Times New Roman" w:cs="Courier New"/>
          <w:iCs/>
          <w:sz w:val="24"/>
          <w:szCs w:val="24"/>
        </w:rPr>
        <w:lastRenderedPageBreak/>
        <w:t xml:space="preserve">corespunzator de autoritatea contractanta, prevazute la art. 74 alin. (3), art. 79 alin. (5) si art. 84 alin. (5).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cadrul procedurilor de licitatie restransa, dialog competitiv, negociere competitiva si al parteneriatului pentru inovare, autoritatea contractanta are obligatia de a transmite invitatia de participare la etapa a doua a procedurii tuturor candidatilor selectati, simultan si in scris.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Invitatia de participare prevazuta la alin. (1) include o referinta la adresa electronica la care documentele achizitiei au fost puse la dispozitia operatorilor economici prin mijloace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pentru unul dintre motivele prevazute la art. 150 alin. (3) sau (5), autoritatea contractanta nu a putut asigura prin mijloace electronice accesul direct, complet, nerestrictionat si gratuit la anumite documente ale achizitiei, iar acestea nu au fost puse la dispozitie intr-un alt mod, autoritatea contractanta ataseaza documentele achizitiei la invitatia de participare prevazuta la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Informatiile care trebuie incluse in invitatia de participare prevazuta la alin. (1) se stabilesc prin normele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Fara a afecta aplicabilitatea prevederilor prezentei legi referitoare la perioadele minime care trebuie asigurate intre, pe de o parte, data transmiterii spre publicare a anunturilor de participare si, pe de alta parte, data-limita pentru depunerea ofertelor sau solicitarilor de participare, autoritatea contractanta are obligatia de a corela si stabili perioada de depunere a ofertelor in functie de complexitatea contractului de achizitie publica/acordului-cadru si de cerintele specifice, astfel incat operatorii economici interesati sa beneficieze de un interval de timp adecvat si suficient pentru elaborarea ofertelor sau solicitarilor de participare si pentru pregatirea documentelor de calificare si selectie care sunt solicitate prin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situatia in care ofertele sau solicitarile de participare nu pot fi elaborate decat dupa vizitarea amplasamentului sau dupa consultarea la fata locului a unor documente suplimentare pe care se bazeaza documentele achizitiei, perioada stabilita de autoritatea contractanta pentru depunerea ofertelor/solicitarilor de participare este mai mare decat perioada minima prevazuta de prezenta lege pentru procedura de atribuire utilizata si este stabilita astfel incat operatorii economici interesati sa aiba posibilitatea reala si efectiva de a obtine toate informatiile necesare pentru pregatirea corespunzatoare a ofertelor/solicitarilor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prelungeste perioada stabilita in anuntul de participare sau in documentele achizitiei pentru depunerea ofertelor/solicitarilor de participare, in urmatoarele cazuri: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in cazul in care, din orice motiv, informatiile suplimentare sau raspunsul autoritatii contractante la solicitarea de clarificari nu sunt transmise in termenele prevazute la art. 161, desi clarificarile sau informatiile suplimentare au fost solicitate de operatorul economic in timp util, tinand seama de termenul de raspuns al autoritatii contractante prevazut la art. 160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 cazul in care se modifica semnificativ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Durata prelungirii perioadei stabilite potrivit alin. (1) este proportionala cu volumul si complexitatea informatiilor transmise prin clarificari, a informatiilor suplimentare sau a modificarilor aduse documentelor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Durata prelungirii perioadei prevazute la alin. (2) nu poate fi mai mica de 6 zile, respectiv 4 zile in situatiile de urgenta demonstrate corespunzator de autoritatea contractanta, prevazute de art. 74 alin. (3) si art. 79 alin. (5), termene care se calculeaza de la data transmiterii informatiilor suplimentare si pana la termenul stabilit pentru depunerea ofertelor sau solicitarilor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(4)</w:t>
      </w:r>
      <w:r w:rsidRPr="00D743FA">
        <w:rPr>
          <w:rFonts w:ascii="Times New Roman" w:eastAsia="Times New Roman" w:hAnsi="Times New Roman" w:cs="Courier New"/>
          <w:iCs/>
          <w:sz w:val="24"/>
          <w:szCs w:val="24"/>
        </w:rPr>
        <w:t xml:space="preserve"> In cazul in care informatiile suplimentare nu au fost transmise in timp util sau informatiile transmise de autoritatea contractanta sunt nesemnificative in ceea ce priveste elaborarea ofertelor, autoritatea contractanta nu are obligatia de a prelungi perioada pentru depunerea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4-a</w:t>
      </w:r>
      <w:r w:rsidRPr="00D743FA">
        <w:rPr>
          <w:rFonts w:ascii="Times New Roman" w:eastAsia="Times New Roman" w:hAnsi="Times New Roman" w:cs="Courier New"/>
          <w:iCs/>
          <w:sz w:val="24"/>
          <w:szCs w:val="24"/>
        </w:rPr>
        <w:br/>
        <w:t xml:space="preserve">  Elaborarea documentatiei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154. -</w:t>
      </w:r>
      <w:r w:rsidRPr="00D743FA">
        <w:rPr>
          <w:rFonts w:ascii="Times New Roman" w:eastAsia="Times New Roman" w:hAnsi="Times New Roman" w:cs="Courier New"/>
          <w:iCs/>
          <w:sz w:val="24"/>
          <w:szCs w:val="24"/>
        </w:rPr>
        <w:t xml:space="preserve"> Autoritatea contractanta are obligatia de a elabora documentatia de atribuire care contine toate informatiile necesare pentru a asigura operatorilor economici o informare completa, corecta si precisa cu privire la cerintele achizitiei, obiectul contractului si modul de desfasurare 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Specificatiile tehnice sunt stabilite prin documentatia de atribuire si definesc caracteristicile solicitate privind lucrarea, serviciul sau produsele care fac obiectul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Caracteristicile prevazute la alin. (1) pot de asemenea sa vizeze procesul sau metoda specifica de executie a lucrarilor, fabricatie a produselor sau prestare a serviciilor solicitate sau un proces specific pentru un alt stadiu al ciclului de viata al acestora, chiar daca aceste elemente nu fac parte din continutul material al produselor, lucrarilor sau serviciilor care urmeaza sa fie achizitionate, dar cu conditia ca aceste caracteristici sa aiba legatura cu obiectul contractului de achizitie publica/acordului- cadru si sa fie proportionale prin raportare la valoarea si obiectivele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specificatiile tehnice se poate de asemenea stabili daca se solicita transferul drepturilor de proprietate intelectuala.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Pentru toate achizitiile destinate utilizarii de catre persoane fizice, indiferent daca este vorba de publicul larg sau de personalul autoritatii contractante, specificatiile tehnice se definesc astfel incat sa tina seama de cerintele de accesibilitate ale persoanelor cu dizabilitati sau de conceptul de proiectare pentru toate categoriile de utilizatori, cu exceptia cazurilor temeinic justificate.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printr-un act normativ adoptat la nivelul Uniunii Europene sunt introduse cerinte de accesibilitate obligatorii, specificatiile tehnice se definesc, in ceea ce priveste cerintele de accesibilitate pentru persoanele cu dizabilitati sau conceptul de proiectare pentru toate categoriile de utilizatori, prin trimitere la cerintele obligatorii astfel introduse.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Specificatiile tehnice trebuie sa permita tuturor operatorilor economici accesul egal la procedura de atribuire si nu trebuie sa aiba ca efect introducerea unor obstacole nejustificate fata de asigurarea unei concurente efective intre operatorii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Fara a aduce atingere normelor tehnice obligatorii de la nivel national, in masura in care sunt compatibile cu actele normative adoptate la nivelul Uniunii Europene, specificatiile tehnice se stabilesc in una dintre urmatoarele modalitati: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prin raportare la cerinte de performanta sau cerinte functionale, inclusiv caracteristici de mediu, cu conditia ca parametrii sa fie suficient de precisi pentru a permite ofertantilor sa determine obiectul contractului si autoritatile contractante sa atribuie contractul;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b)</w:t>
      </w:r>
      <w:r w:rsidRPr="00D743FA">
        <w:rPr>
          <w:rFonts w:ascii="Times New Roman" w:eastAsia="Times New Roman" w:hAnsi="Times New Roman" w:cs="Courier New"/>
          <w:iCs/>
          <w:sz w:val="24"/>
          <w:szCs w:val="24"/>
        </w:rPr>
        <w:t xml:space="preserve"> prin trimitere la specificatii tehnice si, ca ordine de prioritate, la standarde nationale care transpun standarde europene, evaluari tehnice europene, specificatii tehnice comune, standarde internationale, alte sisteme de referinta tehnice instituite de catre organismele de standardizare europene sau, in lipsa oricarora dintre acestea, la standarde nationale, la agremente tehnice nationale sau specificatii tehnice nationale referitoare la proiectarea, calcularea si executia lucrarilor si la utilizarea produselor; fiecare trimitere este insotita de mentiunea "sau echivalent";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prin raportare la cerinte de performanta sau cerinte functionale, potrivit lit. a), si prin trimitere la specificatiile tehnice prevazute la lit. b) ca modalitate de a prezuma conformitatea cu respectivele cerinte de performanta sau cerinte functionale;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prin trimitere la specificatiile tehnice prevazute la lit. b) pentru unele caracteristici si prin raportare la cerinte de performanta sau cerinte functionale prevazute la lit. a) pentru alte caracteristici.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Cu exceptia cazului in care acest lucru este justificat de obiectul contractului, specificatiile tehnice nu precizeaza un anumit producator, o anumita origine sau un anumit procedeu care caracterizeaza produsele sau serviciile furnizate de un anumit operator economic si nici nu se refera la marci, brevete, tipuri, la o origine sau la o productie specifica, care ar avea ca efect favorizarea sau eliminarea anumitor operatori economici sau produse.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exceptie de la prevederile alin. (2), stabilirea specificatiilor tehnice prin precizarea elementelor prevazute la alin. (2) este permisa in situatii exceptionale, in cazul in care nu este posibila o descriere suficient de precisa si de inteligibila a obiectului contractului in conformitate cu dispozitiile alin. (1); in aceste situatii, precizarea elementelor prevazute la alin. (2) este insotita de cuvintele "sau echivalent".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in care autoritatea contractanta stabileste specificatiile tehnice potrivit dispozitiilor alin. (1) lit. b), aceasta nu respinge o oferta pe motiv ca lucrarile, produsele sau serviciile oferite nu sunt conforme cu specificatiile tehnice la care se face trimitere, daca ofertantul demonstreaza in oferta sa, prin orice mijloace adecvate, ca solutiile propuse indeplinesc intr-un mod echivalent cerintele definite prin specificatiile tehnice.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autoritatea contractanta stabileste specificatiile tehnice potrivit dispozitiilor alin. (1) lit. a), aceasta nu respinge o oferta pentru lucrari, produse sau servicii care sunt conforme cu un standard national care transpune un standard european, cu un agrement tehnic european, cu o specificatie tehnica comuna, cu un standard international sau cu un sistem de referinta tehnic elaborat de un organism european de standardizare, daca aceste specificatii vizeaza cerintele de performante sau cerintele functionale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cazul prevazut la alin. (5), ofertantul demonstreaza in oferta sa, prin orice mijloace adecvate, inclusiv cele prevazute la art. 158, ca lucrarile, produsele sau serviciile conforme standardului satisfac cerintele de performanta sau cerintele functionale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autoritatea contractanta intentioneaza sa achizitioneze lucrari, produse sau servicii cu anumite caracteristici de mediu, sociale sau de alta natura, aceasta poate solicita prin specificatiile tehnice, factorii de evaluare sau prin conditiile de executare a contractului o eticheta specifica drept dovada ca lucrarile, serviciile sau produsele corespund cerintelor solicitate, daca urmatoarele conditii sunt indeplinite in mod cumulativ: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cerintele de etichetare se refera numai la criterii care sunt legate de obiectul contractului si sunt potrivite pentru a defini caracteristicile lucrarilor, produselor sau serviciilor care constituie obiectul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cerintele de etichetare se bazeaza pe criterii nediscriminatorii si verificabile in mod obiectiv;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c)</w:t>
      </w:r>
      <w:r w:rsidRPr="00D743FA">
        <w:rPr>
          <w:rFonts w:ascii="Times New Roman" w:eastAsia="Times New Roman" w:hAnsi="Times New Roman" w:cs="Courier New"/>
          <w:iCs/>
          <w:sz w:val="24"/>
          <w:szCs w:val="24"/>
        </w:rPr>
        <w:t xml:space="preserve"> etichetele sunt create printr-o procedura deschisa si transparenta, in cadrul careia pot participa toate entitatile interesate relevante, inclusiv organisme guvernamentale, consumatori, parteneri sociali, producatori, distribuitori si organizatii neguvernamentale;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etichetele sunt accesibile tuturor entitatilor interesate;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cerintele de etichetare sunt stabilite de o entitate terta asupra careia operatorul economic care solicita acordarea etichetei nu poate exercita o influenta determinanta.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nu impune ca lucrarile, produsele sau serviciile sa indeplineasca toate cerintele de etichetare, autoritatea contractanta precizeaza cerintele de etichetare care trebuie indeplinite.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situatia in care, in conformitate cu dispozitiile alin. (1), autoritatea contractanta impune in legatura cu lucrarile, produsele sau serviciile pe care le achizitioneaza o eticheta specifica, aceasta accepta toate etichetele care confirma ca lucrarile, produsele sau serviciile indeplinesc cerinte de etichetare echivalente.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in care operatorul economic poate demonstra ca nu are nicio posibilitate de a obtine eticheta specifica solicitata de autoritatea contractanta sau o eticheta echivalenta in termenele stabilite, din motive care nu ii sunt imputabile, autoritatea contractanta are obligatia de a accepta si alte mijloace de proba adecvate, care pot include un dosar tehnic al producatorului, cu conditia ca operatorul economic in cauza sa demonstreze ca lucrarile, produsele sau serviciile pe care urmeaza sa le execute/furnizeze/presteze indeplinesc cerintele etichetei specifice sau cerintele specifice solicitate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o eticheta indeplineste conditiile prevazute la alin. (1) lit. b)-e), dar stabileste si cerinte care nu sunt legate de obiectul contractului, autoritatea contractanta nu solicita eticheta ca atare, dar poate defini specificatiile tehnice prin trimitere la acele specificatii detaliate ale etichetei respective sau, atunci cand este necesar, la parti ale acestora, care sunt legate de obiectul contractului si sunt potrivite pentru a defini caracteristicile obiectului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solicita operatorilor economici sa furnizeze un raport de incercare eliberat de un organism de evaluare a conformitatii sau un certificat emis de un astfel de organism drept mijloc de proba care sa ateste conformitatea produselor, serviciilor sau lucrarilor care fac obiectul achizitiei cu cerintele sau criteriile stabilite prin specificatiile tehnice, factorii de evaluare sau conditiile de executare 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prevazut la alin. (1) in care autoritatea contractanta solicita prezentarea unor certificate emise de un anumit organism de evaluare a conformitatii, aceasta accepta si certificate echivalente emise de alte organisme de evaluare a conformitatii.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sensul alin. (1) si (2), un organism de evaluare a conformitatii este un organism care efectueaza activitati de evaluare a conformitatii, inclusiv etalonare, incercare, certificare si inspectie, acreditat in conformitate cu dispozitiile Regulamentului (CE) nr. 765/2008 al Parlamentului European si al Consiliului din 9 iulie 2008 de stabilire a cerintelor de acreditare si de supraveghere a pietei in ceea ce priveste comercializarea produselor si de abrogare a Regulamentului (CEE) nr. 339/93.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159. -</w:t>
      </w:r>
      <w:r w:rsidRPr="00D743FA">
        <w:rPr>
          <w:rFonts w:ascii="Times New Roman" w:eastAsia="Times New Roman" w:hAnsi="Times New Roman" w:cs="Courier New"/>
          <w:iCs/>
          <w:sz w:val="24"/>
          <w:szCs w:val="24"/>
        </w:rPr>
        <w:t xml:space="preserve"> In cazul in care un operator economic nu detine certificatele sau rapoartele de incercare prevazute la art. 158 alin. (1) sau nu are posibilitatea de a le obtine in termenele stabilite, pentru motive care nu ii sunt imputabile, autoritatea contractanta are obligatia de a accepta si alte mijloace de proba adecvate, cum ar fi un dosar tehnic al producatorului, in masura in care astfel de mijloace de proba atesta faptul ca lucrarile, produsele sau serviciile </w:t>
      </w:r>
      <w:r w:rsidRPr="00D743FA">
        <w:rPr>
          <w:rFonts w:ascii="Times New Roman" w:eastAsia="Times New Roman" w:hAnsi="Times New Roman" w:cs="Courier New"/>
          <w:iCs/>
          <w:sz w:val="24"/>
          <w:szCs w:val="24"/>
        </w:rPr>
        <w:lastRenderedPageBreak/>
        <w:t xml:space="preserve">executate/furnizate/prestate indeplinesc cerintele sau criteriile stabilite prin specificatiile tehnice, factorii de evaluare sau conditiile de executare 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Orice operator economic interesat are dreptul de a solicita clarificari sau informatii suplimentare in legatura cu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obligatia de a raspunde in mod clar si complet, cat mai repede posibil, la orice solicitare de clarificari sau informatii suplimentare, intr-o perioada care nu trebuie sa depaseasca, de regula, 3 zile lucratoare de la primirea unei astfel de solicitari din partea unui operator economic.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are obligatia de a publica raspunsurile insotite de intrebarile aferente la adresa de internet la care sunt disponibile documentele achizitiei, indicata potrivit dispozitiilor art. 150 alin. (2), luand masuri pentru a nu dezvalui identitatea operatorului economic care a solicitat clarificarile sau informatiile suplimentare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Dispozitiile art. 150 alin. (3) - (6) sunt aplicabile in mod corespunzator in ceea ce priveste raspunsurile la solicitari de clarificari sau informatii suplimentare.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161. -</w:t>
      </w:r>
      <w:r w:rsidRPr="00D743FA">
        <w:rPr>
          <w:rFonts w:ascii="Times New Roman" w:eastAsia="Times New Roman" w:hAnsi="Times New Roman" w:cs="Courier New"/>
          <w:iCs/>
          <w:sz w:val="24"/>
          <w:szCs w:val="24"/>
        </w:rPr>
        <w:t xml:space="preserve"> In masura in care solicitarile de clarificari sau informatii suplimentare au fost adresate in timp util, tinand seama de termenul de raspuns al autoritatii contractante prevazut la art. 160 alin. (2), raspunsul autoritatii contractante la aceste solicitari trebuie sa fie transmis cu cel putin 6 zile, respectiv 4 zile in situatiile de urgenta demonstrate in mod corespunzator de autoritatea contractanta, prevazute la art. 74 alin. (3) si art. 79 alin. (5), inainte de termenul stabilit pentru depunerea ofertelor sau solicitarilor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5-a</w:t>
      </w:r>
      <w:r w:rsidRPr="00D743FA">
        <w:rPr>
          <w:rFonts w:ascii="Times New Roman" w:eastAsia="Times New Roman" w:hAnsi="Times New Roman" w:cs="Courier New"/>
          <w:iCs/>
          <w:sz w:val="24"/>
          <w:szCs w:val="24"/>
        </w:rPr>
        <w:br/>
        <w:t xml:space="preserve">  Oferte alternative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permite sau solicita ofertantilor sa depuna oferte alternative numai daca a precizat explicit in anuntul de participare ca permite sau solicita depunerea de oferte alternative.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autoritatea contractanta nu a precizat explicit ca permite sau solicita depunerea de oferte alternative conform dispozitiilor alin. (1), autoritatea contractanta nu are dreptul de a lua in considerare ofertele alternative.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Ofertele alternative trebuie sa fie in legatura cu obiectul contractului de achizitie publica/acordului-cadru.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care permite sau solicita depunerea de oferte alternative are obligatia de a preciza in documentele achizitiei cerintele minime obligatorii pe care acestea trebuie sa le respecte si orice alte cerinte specifice pentru prezentarea ofertelor alternative, in special daca ofertele alternative pot fi depuse numai in cazul in care a fost depusa si o oferta care nu este o oferta alternativa.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situatia prevazuta la alin. (4), autoritatea contractanta trebuie sa se asigure ca este posibila aplicarea criteriului de atribuire si a factorilor de evaluare stabiliti atat in cazul ofertelor alternative care indeplinesc cerintele minime stabilite in conformitate cu dispozitiile alin. (4), cat si in cazul ofertelor conforme care nu sunt oferte alternative.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(6)</w:t>
      </w:r>
      <w:r w:rsidRPr="00D743FA">
        <w:rPr>
          <w:rFonts w:ascii="Times New Roman" w:eastAsia="Times New Roman" w:hAnsi="Times New Roman" w:cs="Courier New"/>
          <w:iCs/>
          <w:sz w:val="24"/>
          <w:szCs w:val="24"/>
        </w:rPr>
        <w:t xml:space="preserve"> Autoritatea contractanta are obligatia de a nu lua in considerare ofertele alternative care nu respecta cerintele minime stabilite in conformitate cu dispozitiile alin. (4).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In cazul procedurilor de atribuire a unor contracte de achizitii publice de produse sau de servicii, autoritatea contractanta care a permis sau solicitat depunerea de oferte alternative nu are dreptul de a respinge o astfel de oferta alternativa pentru singurul motiv ca, daca aceasta este declarata castigatoare: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contractul de furnizare pentru atribuirea caruia s-a organizat procedura se califica drept contract de servicii; sau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contractul de servicii pentru atribuirea caruia s-a organizat procedura se califica drept contract de furnizare.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In cazul in care autoritatea contractanta permite sau solicita depunerea de oferte alternative, ofertantii pot depune doar oferta alternativa.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6-a</w:t>
      </w:r>
      <w:r w:rsidRPr="00D743FA">
        <w:rPr>
          <w:rFonts w:ascii="Times New Roman" w:eastAsia="Times New Roman" w:hAnsi="Times New Roman" w:cs="Courier New"/>
          <w:iCs/>
          <w:sz w:val="24"/>
          <w:szCs w:val="24"/>
        </w:rPr>
        <w:br/>
        <w:t xml:space="preserve">  Criterii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1</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Aplicarea criteriilor de calificare si selectie</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163. -</w:t>
      </w:r>
      <w:r w:rsidRPr="00D743FA">
        <w:rPr>
          <w:rFonts w:ascii="Times New Roman" w:eastAsia="Times New Roman" w:hAnsi="Times New Roman" w:cs="Courier New"/>
          <w:iCs/>
          <w:sz w:val="24"/>
          <w:szCs w:val="24"/>
        </w:rPr>
        <w:t xml:space="preserve"> Autoritatea contractanta are dreptul de a aplica in cadrul procedurii de atribuire numai criterii de calificare si selectie referitoare 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motive de excludere a candidatului/ofertantului;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capacitatea candidatului/ofertantului.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2</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Motive de excludere a candidatului/ofertantului</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constituirea unui grup infractional organizat, prevazuta de art. 367 din Legea </w:t>
      </w:r>
      <w:hyperlink r:id="rId14" w:history="1">
        <w:r w:rsidRPr="00D743FA">
          <w:rPr>
            <w:rFonts w:ascii="Times New Roman" w:eastAsia="Times New Roman" w:hAnsi="Times New Roman" w:cs="Courier New"/>
            <w:iCs/>
            <w:color w:val="0000FF"/>
            <w:sz w:val="24"/>
            <w:szCs w:val="24"/>
            <w:u w:val="single"/>
          </w:rPr>
          <w:t>nr. 286/2009</w:t>
        </w:r>
      </w:hyperlink>
      <w:r w:rsidRPr="00D743FA">
        <w:rPr>
          <w:rFonts w:ascii="Times New Roman" w:eastAsia="Times New Roman" w:hAnsi="Times New Roman" w:cs="Courier New"/>
          <w:iCs/>
          <w:sz w:val="24"/>
          <w:szCs w:val="24"/>
        </w:rPr>
        <w:t xml:space="preserve"> privind Codul penal, cu modificarile si completarile ulterioare, sau de dispozitiile corespunzatoare ale legislatiei penale a statului in care respectivul operator economic a fost condamnat;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b)</w:t>
      </w:r>
      <w:r w:rsidRPr="00D743FA">
        <w:rPr>
          <w:rFonts w:ascii="Times New Roman" w:eastAsia="Times New Roman" w:hAnsi="Times New Roman" w:cs="Courier New"/>
          <w:iCs/>
          <w:sz w:val="24"/>
          <w:szCs w:val="24"/>
        </w:rPr>
        <w:t xml:space="preserve"> infractiuni de coruptie, prevazute de art. 289-294 din Legea </w:t>
      </w:r>
      <w:hyperlink r:id="rId15" w:history="1">
        <w:r w:rsidRPr="00D743FA">
          <w:rPr>
            <w:rFonts w:ascii="Times New Roman" w:eastAsia="Times New Roman" w:hAnsi="Times New Roman" w:cs="Courier New"/>
            <w:iCs/>
            <w:color w:val="0000FF"/>
            <w:sz w:val="24"/>
            <w:szCs w:val="24"/>
            <w:u w:val="single"/>
          </w:rPr>
          <w:t>nr. 286/2009</w:t>
        </w:r>
      </w:hyperlink>
      <w:r w:rsidRPr="00D743FA">
        <w:rPr>
          <w:rFonts w:ascii="Times New Roman" w:eastAsia="Times New Roman" w:hAnsi="Times New Roman" w:cs="Courier New"/>
          <w:iCs/>
          <w:sz w:val="24"/>
          <w:szCs w:val="24"/>
        </w:rPr>
        <w:t xml:space="preserve">, cu modificarile si completarile ulterioare, si infractiuni asimilate infractiunilor de coruptie prevazute de art. 10-13 din Legea </w:t>
      </w:r>
      <w:hyperlink r:id="rId16" w:history="1">
        <w:r w:rsidRPr="00D743FA">
          <w:rPr>
            <w:rFonts w:ascii="Times New Roman" w:eastAsia="Times New Roman" w:hAnsi="Times New Roman" w:cs="Courier New"/>
            <w:iCs/>
            <w:color w:val="0000FF"/>
            <w:sz w:val="24"/>
            <w:szCs w:val="24"/>
            <w:u w:val="single"/>
          </w:rPr>
          <w:t>nr. 78/2000</w:t>
        </w:r>
      </w:hyperlink>
      <w:r w:rsidRPr="00D743FA">
        <w:rPr>
          <w:rFonts w:ascii="Times New Roman" w:eastAsia="Times New Roman" w:hAnsi="Times New Roman" w:cs="Courier New"/>
          <w:iCs/>
          <w:sz w:val="24"/>
          <w:szCs w:val="24"/>
        </w:rPr>
        <w:t xml:space="preserve"> pentru prevenirea, descoperirea si sanctionarea faptelor de coruptie, cu modificarile si completarile ulterioare, sau de dispozitiile corespunzatoare ale legislatiei penale a statului in care respectivul operator economic a fost condamnat;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infractiuni impotriva intereselor financiare ale Uniunii Europene, prevazute de art. 18</w:t>
      </w:r>
      <w:r w:rsidRPr="00D743FA">
        <w:rPr>
          <w:rFonts w:ascii="Times New Roman" w:eastAsia="Times New Roman" w:hAnsi="Times New Roman" w:cs="Courier New"/>
          <w:iCs/>
          <w:sz w:val="24"/>
          <w:szCs w:val="24"/>
          <w:vertAlign w:val="superscript"/>
        </w:rPr>
        <w:t>1</w:t>
      </w:r>
      <w:r w:rsidRPr="00D743FA">
        <w:rPr>
          <w:rFonts w:ascii="Times New Roman" w:eastAsia="Times New Roman" w:hAnsi="Times New Roman" w:cs="Courier New"/>
          <w:iCs/>
          <w:sz w:val="24"/>
          <w:szCs w:val="24"/>
        </w:rPr>
        <w:t xml:space="preserve"> -18</w:t>
      </w:r>
      <w:r w:rsidRPr="00D743FA">
        <w:rPr>
          <w:rFonts w:ascii="Times New Roman" w:eastAsia="Times New Roman" w:hAnsi="Times New Roman" w:cs="Courier New"/>
          <w:iCs/>
          <w:sz w:val="24"/>
          <w:szCs w:val="24"/>
          <w:vertAlign w:val="superscript"/>
        </w:rPr>
        <w:t>5</w:t>
      </w:r>
      <w:r w:rsidRPr="00D743FA">
        <w:rPr>
          <w:rFonts w:ascii="Times New Roman" w:eastAsia="Times New Roman" w:hAnsi="Times New Roman" w:cs="Courier New"/>
          <w:iCs/>
          <w:sz w:val="24"/>
          <w:szCs w:val="24"/>
        </w:rPr>
        <w:t xml:space="preserve"> din Legea </w:t>
      </w:r>
      <w:hyperlink r:id="rId17" w:history="1">
        <w:r w:rsidRPr="00D743FA">
          <w:rPr>
            <w:rFonts w:ascii="Times New Roman" w:eastAsia="Times New Roman" w:hAnsi="Times New Roman" w:cs="Courier New"/>
            <w:iCs/>
            <w:color w:val="0000FF"/>
            <w:sz w:val="24"/>
            <w:szCs w:val="24"/>
            <w:u w:val="single"/>
          </w:rPr>
          <w:t>nr. 78/2000</w:t>
        </w:r>
      </w:hyperlink>
      <w:r w:rsidRPr="00D743FA">
        <w:rPr>
          <w:rFonts w:ascii="Times New Roman" w:eastAsia="Times New Roman" w:hAnsi="Times New Roman" w:cs="Courier New"/>
          <w:iCs/>
          <w:sz w:val="24"/>
          <w:szCs w:val="24"/>
        </w:rPr>
        <w:t xml:space="preserve">, cu modificarile si completarile ulterioare, sau de dispozitiile corespunzatoare ale legislatiei penale a statului in care respectivul operator economic a fost condamnat;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acte de terorism, prevazute de art. 32-35 si art. 37-38 din Legea </w:t>
      </w:r>
      <w:hyperlink r:id="rId18" w:history="1">
        <w:r w:rsidRPr="00D743FA">
          <w:rPr>
            <w:rFonts w:ascii="Times New Roman" w:eastAsia="Times New Roman" w:hAnsi="Times New Roman" w:cs="Courier New"/>
            <w:iCs/>
            <w:color w:val="0000FF"/>
            <w:sz w:val="24"/>
            <w:szCs w:val="24"/>
            <w:u w:val="single"/>
          </w:rPr>
          <w:t>nr. 535/2004</w:t>
        </w:r>
      </w:hyperlink>
      <w:r w:rsidRPr="00D743FA">
        <w:rPr>
          <w:rFonts w:ascii="Times New Roman" w:eastAsia="Times New Roman" w:hAnsi="Times New Roman" w:cs="Courier New"/>
          <w:iCs/>
          <w:sz w:val="24"/>
          <w:szCs w:val="24"/>
        </w:rPr>
        <w:t xml:space="preserve"> privind prevenirea si combaterea terorismului, cu modificarile si completarile ulterioare, sau de dispozitiile corespunzatoare ale legislatiei penale a statului in care respectivul operator economic a fost condamnat;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spalarea banilor, prevazuta de art. 29 din Legea </w:t>
      </w:r>
      <w:hyperlink r:id="rId19" w:history="1">
        <w:r w:rsidRPr="00D743FA">
          <w:rPr>
            <w:rFonts w:ascii="Times New Roman" w:eastAsia="Times New Roman" w:hAnsi="Times New Roman" w:cs="Courier New"/>
            <w:iCs/>
            <w:color w:val="0000FF"/>
            <w:sz w:val="24"/>
            <w:szCs w:val="24"/>
            <w:u w:val="single"/>
          </w:rPr>
          <w:t>nr. 656/2002</w:t>
        </w:r>
      </w:hyperlink>
      <w:r w:rsidRPr="00D743FA">
        <w:rPr>
          <w:rFonts w:ascii="Times New Roman" w:eastAsia="Times New Roman" w:hAnsi="Times New Roman" w:cs="Courier New"/>
          <w:iCs/>
          <w:sz w:val="24"/>
          <w:szCs w:val="24"/>
        </w:rPr>
        <w:t xml:space="preserve"> pentru prevenirea si sanctionarea spalarii banilor, precum si pentru instituirea unor masuri de prevenire si combatere a finantarii terorismului, republicata, cu modificarile ulterioare, sau finantarea terorismului, prevazuta de art. 36 din Legea </w:t>
      </w:r>
      <w:hyperlink r:id="rId20" w:history="1">
        <w:r w:rsidRPr="00D743FA">
          <w:rPr>
            <w:rFonts w:ascii="Times New Roman" w:eastAsia="Times New Roman" w:hAnsi="Times New Roman" w:cs="Courier New"/>
            <w:iCs/>
            <w:color w:val="0000FF"/>
            <w:sz w:val="24"/>
            <w:szCs w:val="24"/>
            <w:u w:val="single"/>
          </w:rPr>
          <w:t>nr. 535/2004</w:t>
        </w:r>
      </w:hyperlink>
      <w:r w:rsidRPr="00D743FA">
        <w:rPr>
          <w:rFonts w:ascii="Times New Roman" w:eastAsia="Times New Roman" w:hAnsi="Times New Roman" w:cs="Courier New"/>
          <w:iCs/>
          <w:sz w:val="24"/>
          <w:szCs w:val="24"/>
        </w:rPr>
        <w:t xml:space="preserve">, cu modificarile si completarile ulterioare, sau de dispozitiile corespunzatoare ale legislatiei penale a statului in care respectivul operator economic a fost condamnat;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traficul si exploatarea persoanelor vulnerabile, prevazute de art. 209-217 din Legea </w:t>
      </w:r>
      <w:hyperlink r:id="rId21" w:history="1">
        <w:r w:rsidRPr="00D743FA">
          <w:rPr>
            <w:rFonts w:ascii="Times New Roman" w:eastAsia="Times New Roman" w:hAnsi="Times New Roman" w:cs="Courier New"/>
            <w:iCs/>
            <w:color w:val="0000FF"/>
            <w:sz w:val="24"/>
            <w:szCs w:val="24"/>
            <w:u w:val="single"/>
          </w:rPr>
          <w:t>nr. 286/2009</w:t>
        </w:r>
      </w:hyperlink>
      <w:r w:rsidRPr="00D743FA">
        <w:rPr>
          <w:rFonts w:ascii="Times New Roman" w:eastAsia="Times New Roman" w:hAnsi="Times New Roman" w:cs="Courier New"/>
          <w:iCs/>
          <w:sz w:val="24"/>
          <w:szCs w:val="24"/>
        </w:rPr>
        <w:t xml:space="preserve">, cu modificarile si completarile ulterioare, sau de dispozitiile corespunzatoare ale legislatiei penale a statului in care respectivul operator economic a fost condamnat;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w:t>
      </w:r>
      <w:r w:rsidRPr="00D743FA">
        <w:rPr>
          <w:rFonts w:ascii="Times New Roman" w:eastAsia="Times New Roman" w:hAnsi="Times New Roman" w:cs="Courier New"/>
          <w:iCs/>
          <w:sz w:val="24"/>
          <w:szCs w:val="24"/>
        </w:rPr>
        <w:t xml:space="preserve"> frauda, in sensul articolului 1 din Conventia privind protejarea intereselor financiare ale Comunitatilor Europene din 27 noiembrie 1995.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Obligatia de a exclude din procedura de atribuire un operator economic, in conformitate cu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exclude din procedura de atribuire orice operator economic despre care are cunostinta ca si-a incalcat obligatiile privind plata impozitelor, taxelor sau a contributiilor la bugetul general consolidat, iar acest lucru a fost stabilit printr-o hotarare judecatoreasca sau decizie administrativa avand caracter definitiv si obligatoriu in conformitate cu legea statului in care respectivul operator economic este infiintat.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exclude din procedura de atribuire un operator economic in cazul in care poate demonstra prin orice mijloace adecvate ca respectivul operator economic si-a incalcat obligatiile privind plata impozitelor, taxelor sau a contributiilor la bugetul general consolidat.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Operatorul economic nu este exclus din procedura de atribuire daca, anterior deciziei de excludere, isi indeplineste obligatiile prin plata impozitelor, taxelor sau contributiilor la bugetul general consolidat datorate ori prin alte modalitati de stingere a acestora sau beneficiaza, in conditiile legii, de esalonarea acestora ori de alte facilitati in vederea platii acestora, inclusiv, dupa caz, a eventualelor dobanzi ori penalitati de intarziere acumulate sau a amenzilor.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Prin exceptie de la dispozitiile art. 164 alin. (1) si (2), in cazuri exceptionale, autoritatea contractanta are dreptul de a nu exclude din procedura de atribuire un operator economic care se afla intr-una dintre situatiile prevazute la art. 164 alin. (1) si (2), pentru motive imperative de interes general, precum sanatatea publica sau protectia mediului.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Prin exceptie de la dispozitiile art. 165 alin. (1) si (2), un operator economic nu este exclus din procedura de atribuire atunci cand cuantumul impozitelor, taxelor si contributiilor la bugetul general consolidat datorate si restante, indeplineste una din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este mai mic de 4.000 lei;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este mai mare de 4.000 lei si mai mic de 5% din totalul impozitelor, taxelor si contributiilor datorate de operatorul economic la cea mai recenta data scadenta 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exclude din procedura de atribuire a contractului de achizitie publica/acordului-cadru orice operator economic care se afla in oricare dintre urmatoarele situatii: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 incalcat obligatiile stabilite potrivit art. 51, iar autoritatea contractanta poate demonstra acest lucru prin orice mijloc de proba adecvat, cum ar fi decizii ale autoritatilor competente prin care se constata incalcarea acestor obligatii;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se afla in procedura insolventei sau in lichidare, in supraveghere judiciara sau in incetarea activitatii;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 comis o abatere profesionala grava care ii pune in discutie integritatea, iar autoritatea contractanta poate demonstra acest lucru prin orice mijloc de proba adecvat, cum ar fi o decizie a unei instante judecatoresti sau a unei autoritati administrative;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autoritatea contractanta are suficiente indicii rezonabile/informatii concrete pentru a considera ca operatorul economic a incheiat cu alti operatori economici acorduri care vizeaza denaturarea concurentei in cadrul sau in legatura cu procedura in cauza;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se afla intr-o situatie de conflict de interese in cadrul sau in legatura cu procedura in cauza, iar aceasta situatie nu poate fi remediata in mod efectiv prin alte masuri mai putin severe;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participarea anterioara a operatorului economic la pregatirea procedurii de atribuire a condus la o distorsionare a concurentei, iar aceasta situatie nu poate fi remediata prin alte masuri mai putin severe;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w:t>
      </w:r>
      <w:r w:rsidRPr="00D743FA">
        <w:rPr>
          <w:rFonts w:ascii="Times New Roman" w:eastAsia="Times New Roman" w:hAnsi="Times New Roman" w:cs="Courier New"/>
          <w:iCs/>
          <w:sz w:val="24"/>
          <w:szCs w:val="24"/>
        </w:rPr>
        <w:t xml:space="preserve"> 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w:t>
      </w:r>
      <w:r w:rsidRPr="00D743FA">
        <w:rPr>
          <w:rFonts w:ascii="Times New Roman" w:eastAsia="Times New Roman" w:hAnsi="Times New Roman" w:cs="Courier New"/>
          <w:iCs/>
          <w:sz w:val="24"/>
          <w:szCs w:val="24"/>
        </w:rPr>
        <w:t xml:space="preserve"> 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operatorul economic a incercat sa influenteze in mod nelegal procesul decizional al autoritatii contractante, sa obtina informatii confidentiale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exceptie de la dispozitiile alin. (1) lit. b), autoritatea contractanta nu exclude din procedura de atribuire un operator economic impotriva caruia s-a deschis procedura generala de insolventa atunci cand, pe baza informatiilor si/sau documentelor prezentate de operatorul economic in cauza, stabileste ca acesta are capacitatea de a executa contractul de achizitie publica/acordul-cadru. Aceasta presupune ca respectivul operator economic se afla fie in faza de observatie si a adoptat masurile necesare pentru a intocmi un plan de reorganizare fezabil, ce permite continuarea, de o maniera sustenabila, a activitatii curente, fie este in cadrul fazei de </w:t>
      </w:r>
      <w:r w:rsidRPr="00D743FA">
        <w:rPr>
          <w:rFonts w:ascii="Times New Roman" w:eastAsia="Times New Roman" w:hAnsi="Times New Roman" w:cs="Courier New"/>
          <w:iCs/>
          <w:sz w:val="24"/>
          <w:szCs w:val="24"/>
        </w:rPr>
        <w:lastRenderedPageBreak/>
        <w:t xml:space="preserve">reorganizare judiciara si respecta integral graficul de implementare a planului de reorganizare aprobat de instanta.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sensul dispozitiilor alin. (1) lit. c), prin abatere profesionala grava se intelege orice abatere comisa de operatorul economic care afecteaza reputatia profesionala a acestuia, cum ar fi incalcari ale regulilor de concurenta de tip cartel care vizeaza trucarea licitatiilor sau incalcari ale drepturilor de proprietate intelectuala, savarsita cu intentie sau din culpa grava.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Dispozitiile alin. (1) lit. c) sunt aplicabile si in situatia in care operatorul economic sau una dintre persoanele prevazute la art. 164 alin. (2) este supusa unei proceduri judiciare de investigatie in legatura cu savarsirea uneia/unora dintre faptele prevazute la art. 164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sensul dispozitiilor alin. (1) lit. d) se considera ca autoritatea contractanta are suficiente indicii plauzibile pentru a considera ca operatorul economic a incheiat cu alti operatori economici acorduri care vizeaza denaturarea concurentei in cadrul sau in legatura cu procedura in cauza in urmatoarele situatii, reglementate cu titlu exemplificativ: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ofertele sau solicitarile de participare transmise de 2 sau mai multi operatori economici participanti la procedura de atribuire prezinta asemanari semnificative din punct de vedere al continutului documentelor nestandardizate potrivit documentatiei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 cadrul organelor de conducere a 2 sau mai multor operatori economici participanti la procedura de atribuire se regasesc aceleasi persoane sau persoane care sunt sot/sotie, ruda sau afin pana la gradul al doilea inclusiv ori care au interese comune de natura personala, financiara sau economica sau de orice alta natura;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un ofertant/candidat a depus doua sau mai multe oferte/solicitari de participare, atat individual cat si in comun cu alti operatori economici sau doar in comun cu alti operatori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un ofertant/candidat a depus oferta/solicitare de participare individuala/in comun cu alti operatori economici si este nominalizat ca subcontractant in cadrul unei alte oferte/solicitari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Inainte de excluderea unui operator economic in temeiul alin. (1) lit. d), autoritatea contractanta solicita in scris Consiliului Concurentei punctul de vedere cu privire la indiciile identificate care vizeaza denaturarea concurentei in cadrul sau in legatura cu procedura de atribuire in cauza, pe care acesta il va inainta in termen de maximum 15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obligatia furnizarii tuturor informatiilor solicitate de Consiliul Concurentei, in vederea formularii punctului de vedere, conform dispozitiilor alin. (6).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In sensul dispozitiilor alin. (1) lit. g) se considera incalcari grave ale obligatiilor contractuale, cu titlu exemplificativ, neexecutarea contractului, livrarea/prestarea/executarea unor produse/servicii/lucrari care prezinta neconformitati majore care le fac improprii utilizarii conform destinatiei prevazute in contract.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accepta ca fiind suficient si relevant pentru demonstrarea faptului ca ofertantul/candidatul nu se incadreaza in una dintre situatiile prevazute la art. 164, 165 si 167, orice document considerat edificator, din acest punct de vedere, in tara de origine sau in tara in care ofertantul/candidatul este stabilit, cum ar fi certificate, caziere judiciare sau alte documente echivalente emise de autoritati competente din tara respectiva.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exista incertitudini in ceea ce priveste existenta sau inexistenta unei situatii de excludere, autoritatea contractanta are dreptul de a solicita in mod direct informatii de la autoritatile competente straine prevazute la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(3)</w:t>
      </w:r>
      <w:r w:rsidRPr="00D743FA">
        <w:rPr>
          <w:rFonts w:ascii="Times New Roman" w:eastAsia="Times New Roman" w:hAnsi="Times New Roman" w:cs="Courier New"/>
          <w:iCs/>
          <w:sz w:val="24"/>
          <w:szCs w:val="24"/>
        </w:rPr>
        <w:t xml:space="preserve"> In cazul in care in tara de origine sau in tara in care este stabilit ofertantul/candidatul nu se emit documente de natura celor prevazute la alin. (1) sau respectivele documente nu vizeaza toate situatiile prevazute la art. 164, 165 si 167, autoritatea contractanta are obligatia de a accepta o declaratie pe propria raspundere sau, daca in tara respectiva nu exista prevederi legale referitoare la declaratia pe propria raspundere, o declaratie autentica data in fata unui notar, a unei autoritati administrative sau judiciare sau a unei asociatii profesionale care are competente in acest sens.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169. -</w:t>
      </w:r>
      <w:r w:rsidRPr="00D743FA">
        <w:rPr>
          <w:rFonts w:ascii="Times New Roman" w:eastAsia="Times New Roman" w:hAnsi="Times New Roman" w:cs="Courier New"/>
          <w:iCs/>
          <w:sz w:val="24"/>
          <w:szCs w:val="24"/>
        </w:rPr>
        <w:t xml:space="preserve"> Autoritatea contractanta exclude un operator economic in orice moment al procedurii de atribuire in care ia la cunostinta ca operatorul economic se afla, avand in vedere actiunile sau inactiunile savarsite inainte sau in cursul procedurii, in una dintre situatiile prevazute la art. 164, 165 si 167, de natura sa atraga excluderea din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verifica inexistenta unei situatii de excludere prevazute la art. 164, 165 si 167 in legatura cu subcontractantii propusi.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este identificata o situatie de excludere, cu aplicarea in mod corespunzator a dispozitiilor art. 171, autoritatea contractanta solicita ofertantului/candidatului o singura data sa inlocuiasca un subcontractant in legatura cu care a rezultat, in urma verificarii, ca se afla in aceasta situatie.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scopul verificarii prevazute la alin. (1), subcontractantul completeaza declaratia pe proprie raspundere in conformitate cu prevederile art. 193-195, precizand ca nu se afla in niciuna dintre situatiile ce atrag excluderea din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Orice operator economic aflat in oricare dintre situatiile prevazute la art. 164 si 167 care atrag excluderea din procedura de atribuire poate furniza dovezi care sa arate ca masurile luate de acesta sunt suficiente pentru a-si demonstra in concret credibilitatea prin raportare la motivele de excludere.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autoritatea contractanta considera dovezile prezentate de operatorul economic in conformitate cu prevederile alin. (1) ca fiind suficiente pentru demonstrarea in concret a credibilitatii, autoritatea contractanta nu exclude operatorul economic din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Dovezile pe care operatorul economic aflat in oricare dintre situatiile prevazute la art. 164 si 167 le poate furniza autoritatii contractante, in sensul prevederilor alin. (1), se refera la efectuarea de catre operatorul economic a platii sau la asumarea de catre operatorul economic a obligatiei de plata a despagubirilor in ceea ce priveste eventualele prejudicii cauzate printr-o infractiune sau printr-o alta fapta ilicita, clarificarea de catre operatorul economic in mod complet a faptelor si imprejurarilor in care a fost comisa infractiunea sau alta fapta ilicita, prin cooperarea activa cu autoritatile care efectueaza investigatia, si la adoptarea de catre operatorul economic a unor masuri concrete si adecvate la nivel tehnic, organizational si in materie de personal, cum ar fi eliminarea legaturilor cu persoanele si organizatiile implicate in comportamentul necorespunzator, masuri de reorganizare a personalului, implementarea unor sisteme de control si raportare, crearea unei structuri de audit intern pentru verificarea respectarii dispozitiilor legale si a altor norme sau adoptarea unor reguli interne privind raspunderea si plata despagubirilor, pentru a preveni savarsirea unor noi infractiuni sau alte fapte ilicite.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in care operatorului economic i-a fost aplicata prin hotarare definitiva a unei instante de judecata masura interdictiei de a participa la proceduri de atribuire a unui contract de achizitie publica/acord-cadru sau a unui contract de concesiune, care produce efecte in Romania, prevederile alin. (1)-(3) nu sunt aplicabile pe toata perioada de excludere stabilita prin respectiva hotarare.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(5)</w:t>
      </w:r>
      <w:r w:rsidRPr="00D743FA">
        <w:rPr>
          <w:rFonts w:ascii="Times New Roman" w:eastAsia="Times New Roman" w:hAnsi="Times New Roman" w:cs="Courier New"/>
          <w:iCs/>
          <w:sz w:val="24"/>
          <w:szCs w:val="24"/>
        </w:rPr>
        <w:t xml:space="preserve"> In cazul in care operatorului economic nu i-a fost aplicata prin hotarare definitiva a unei instante de judecata masura interdictiei de a participa la proceduri de atribuire a unui contract de achizitie publica/acord-cadru sau a unui contract de concesiune pentru o anumita perioada, situatiile de excludere prevazute la art. 164 si 167 nu se aplica: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daca, in cazul faptelor prevazute la art. 164, a expirat o perioada de 5 ani de la data hotararii definitive de condamnare;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daca, in cazul situatiilor, faptelor sau evenimentelor prevazute la art. 167, a expirat o perioada de 3 ani de la data aparitiei situatiei, savarsirii faptei sau producerii evenimentului relevant.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Paragraful 3</w:t>
      </w:r>
      <w:r w:rsidRPr="00D743FA">
        <w:rPr>
          <w:rFonts w:ascii="Times New Roman" w:eastAsia="Times New Roman" w:hAnsi="Times New Roman" w:cs="Courier New"/>
          <w:iCs/>
          <w:sz w:val="24"/>
          <w:szCs w:val="24"/>
        </w:rPr>
        <w:br/>
      </w:r>
      <w:r w:rsidRPr="00D743FA">
        <w:rPr>
          <w:rFonts w:ascii="Times New Roman" w:eastAsia="Times New Roman" w:hAnsi="Times New Roman" w:cs="Courier New"/>
          <w:b/>
          <w:bCs/>
          <w:iCs/>
          <w:sz w:val="24"/>
          <w:szCs w:val="24"/>
        </w:rPr>
        <w:t>Criterii privind capacitatea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aplica in cadrul procedurii de atribuire numai criterii de capacitate referitoare 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capacitatea de exercitare a activitatii profesionale;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situatia economica si financiara;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capacitatea tehnica si profesionala.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nu are dreptul de a impune operatorilor economici alte cerinte de capacitate privind participarea la procedura de atribuire fata de cele prevazute la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stabileste numai cerinte de participare care sunt necesare si adecvate pentru a se asigura ca un candidat/ofertant are capacitatea juridica si financiara si competentele tehnice si profesionale pentru a executa contractul de achizitie publica/acordul-cadru care urmeaza sa fie atribuit.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nu poate stabili cerinte de participare pentru subcontractantii propusi de ofertant/candidat in oferta sau solicitarea de participare, dar ia in considerare capacitatea tehnica si profesionala a subcontractantilor propusi pentru partea lor de implicare in contractul care urmeaza sa fie indeplinit, daca documentele prezentate sunt relevante in acest sens.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Toate cerintele privind capacitatea solicitate de autoritatea contractanta trebuie sa aiba legatura cu obiectul contractului de achizitie publica/acordului-cadru si sa fie proportionale prin raportare la obiectul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solicita oricarui operator economic sa prezinte documente relevante care sa dovedeasca forma de inregistrare si, dupa caz, de atestare ori apartenenta din punct de vedere profesional, in conformitate cu cerintele legale din tara in care este stabilit operatorul economic.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procedurile de atribuire a contractelor de achizitie publica de servicii, in cazul in care este necesar ca operatorii economici sa detina o autorizatie speciala sau sa fie membri ai unei anumite organizatii pentru a putea presta serviciile in cauza in statul de origine, autoritatea contractanta are dreptul de a solicita acestora sa demonstreze ca detin o astfel de autorizatie sau ca sunt membri ai unei astfel de organizatii.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174.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solicita ofertantului/candidatului sa transmita informatii si documente relevante referitoare la capacitatea tehnica si profesionala a subcontractantilor propusi, cu privire la partea/partile din contract pe care acestia urmeaza sa o/le indeplineasca efectiv.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din informatiile si documentele prezentate potrivit alin. (1) nu rezulta ca subcontractantul propus are capacitatea tehnica si profesionala necesara pentru partea/partile din contract pe care acesta urmeaza sa o/le indeplineasca efectiv, autoritatea contractanta respinge subcontractantul propus si solicita ofertantului/candidatului o singura data inlocuirea acestuia si prezentarea unui alt subcontractant care sa aiba capacitatea tehnica si profesionala necesara pentru partea/partile din contract pe care acesta urmeaza sa o/le indeplineasca efectiv.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stabili prin documentatia de atribuire cerinte privind situatia economica si financiara care sunt necesare si adecvate pentru a se asigura ca operatorii economici dispun de capacitatea economica si financiara necesara pentru a executa contractul de achizitie publica/acordul-cadru si pentru a fi protejata fata de un eventual risc de neindeplinire corespunzatoare 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Cerintele privind situatia economica si financiara stabilite de autoritatea contractanta pot viza elemente cum ar fi: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un anumit nivel minim al cifrei de afaceri anuale, inclusiv o anumita cifra de afaceri minima in domeniul obiectului contractului de achizitie publica/acordului-cadru; cifra de afaceri minima anuala impusa operatorilor economici nu trebuie sa depaseasca de doua ori valoarea estimata a contractului de achizitie publica/acordului-cadru;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anumite niveluri ale altor indicatori economico-financiari relevanti, precum nivelul de lichiditate anuala;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un nivel corespunzator al asigurarii de risc profesional.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exceptie de la prevederile alin. (2) lit. a), cifra de afaceri minima anuala impusa operatorilor economici poate depasi limita prevazuta la alin. (2) lit. a) in cazuri temeinic justificate, precum cele legate de existenta unor riscuri speciale aferente naturii lucrarilor, serviciilor sau produselor care fac obiectul contractului de achizitie publica/acordului-cadru.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prevazut la alin. (3), autoritatea contractanta indica in documentele achizitiei principalele motive care justifica o astfel de cerinta.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urmeaza sa fie atribuite contracte de achizitii publice in baza unui acord-cadru cu reluarea competitiei, nivelul cifrei de afaceri minime anuale prevazut la art. 175 alin. (2) lit. a) se raporteaza la valoarea maxima anticipata a contractelor subsecvente ce urmeaza sa se execute in acelasi timp sau, daca aceasta nu este cunoscuta, la valoarea estimata a 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unui sistem dinamic de achizitii, nivelul cifrei de afaceri minime anuale prevazut la art. 175 alin. (2) lit. a) se raporteaza la valoarea maxima anticipata a contractelor subsecvente care urmeaza sa fie atribuite in cadrul sistemului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Operatorul economic face dovada indeplinirii cerintelor privind situatia economica si financiara, de regula, prin prezentarea, dupa caz, a unora sau mai multora dintre urmatoarele informatii si documente: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declaratii sau extrase bancare corespunzatoare sau, acolo unde este cazul, dovada asigurarii de risc profesional;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prezentarea situatiilor financiare sau a extraselor din situatiile financiare, in cazul in care publicarea situatiilor financiare este prevazuta de legislatia tarii in care este stabilit operatorul economic;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c)</w:t>
      </w:r>
      <w:r w:rsidRPr="00D743FA">
        <w:rPr>
          <w:rFonts w:ascii="Times New Roman" w:eastAsia="Times New Roman" w:hAnsi="Times New Roman" w:cs="Courier New"/>
          <w:iCs/>
          <w:sz w:val="24"/>
          <w:szCs w:val="24"/>
        </w:rPr>
        <w:t xml:space="preserve"> o declaratie privind cifra totala de afaceri a operatorului economic si, acolo unde este cazul, cifra de afaceri din domeniul de activitate care face obiectul contractului, pentru cel mult ultimele trei exercitii financiare disponibile, in functie de data infiintarii sau inceperii activitatii operatorului economic, in masura in care informatiile privind cifrele de afaceri sunt disponibile.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din motive obiective si justificate, operatorul economic nu este in masura sa prezinte una sau mai multe dintre informatiile si documentele prevazute la alin. (1), operatorul economic este autorizat sa faca dovada situatiei sale economice si financiare prin orice alt document pe care autoritatea contractanta il considera adecvat.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stabili prin documentele achizitiei cerinte privind capacitatea tehnica si profesionala care sunt necesare si adecvate pentru a se asigura ca operatorii economici detin resursele umane si tehnice si experienta necesare pentru a executa contractul de achizitie publica/acordul-cadru la un standard de calitate corespunzator.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Cerintele privind capacitatea tehnica si profesionala stabilite de autoritatea contractanta pot viza in special existenta unui nivel corespunzator de experienta, prin raportare la contractele executate in trecut.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procedurilor de atribuire a contractelor de achizitie publica/acordurilor-cadru de servicii sau de lucrari ori a contractelor de achizitie publica/acordurilor-cadru de produse care necesita lucrari sau operatiuni de amplasare sau instalare, capacitatea profesionala a operatorilor economici de a presta serviciile sau de a executa constructia sau operatiunile de instalare poate fi evaluata in functie de aptitudinile, competentele, eficienta, experienta si potentialul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179. -</w:t>
      </w:r>
      <w:r w:rsidRPr="00D743FA">
        <w:rPr>
          <w:rFonts w:ascii="Times New Roman" w:eastAsia="Times New Roman" w:hAnsi="Times New Roman" w:cs="Courier New"/>
          <w:iCs/>
          <w:sz w:val="24"/>
          <w:szCs w:val="24"/>
        </w:rPr>
        <w:t xml:space="preserve"> Operatorul economic face dovada indeplinirii cerintelor privind capacitatea tehnica si profesionala prin prezentarea, dupa caz, a unora sau mai multora dintre urmatoarele informatii si documente: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 lista a lucrarilor realizate in cursul unei perioade care acopera cel mult ultimii 5 ani, insotita de certificate de buna executie pentru lucrarile cele mai importante; atunci cand este necesar in scopul asigurarii unui nivel corespunzator de concurenta, autoritatea contractanta poate stabili ca sunt luate in considerare lucrari relevante realizate cu mai mult de 5 ani in urma;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lista principalelor livrari de produse efectuate sau a principalelor servicii prestate in cursul unei perioade care acopera cel mult ultimii 3 ani, cu indicarea valorilor, datelor si a beneficiarilor publici sau privati; atunci cand este necesar in scopul asigurarii unui nivel corespunzator de concurenta, autoritatea contractanta poate stabili ca sunt luate in considerare livrari de produse relevante efectuate sau servicii relevante prestate cu mai mult de 3 ani in urma;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indicarea tehnicienilor sau a organismelor tehnice implicate, indiferent daca fac sau nu parte din organizatia operatorului economic, in special a celor care raspund de controlul calitatii si, in cazul contractelor de achizitii publice de lucrari, a celor aflati la dispozitia contractantului in vederea executarii lucrarilor;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descrierea facilitatilor tehnice si a masurilor utilizate de operatorul economic in vederea asigurarii calitatii si a facilitatilor sale de studiu si de cercetare;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precizarea sistemelor de management si de trasabilitate din cadrul lantului de aprovizionare pe care operatorul economic le va putea aplica pe parcursul executarii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in cazul in care produsele sau serviciile care urmeaza sa fie furnizate sunt complexe sau, cu caracter exceptional, sunt destinate unui scop special, rezultatele unui control efectuat de autoritatea contractanta sau, in numele acesteia, de un organism oficial competent din tara in care este stabilit operatorul economic, sub rezerva acordului respectivului organism, care vizeaza capacitatile de productie ale operatorului economic care furnizeaza produsele sau capacitatea tehnica a operatorului economic care presteaza serviciile si, daca este necesar, facilitatile de </w:t>
      </w:r>
      <w:r w:rsidRPr="00D743FA">
        <w:rPr>
          <w:rFonts w:ascii="Times New Roman" w:eastAsia="Times New Roman" w:hAnsi="Times New Roman" w:cs="Courier New"/>
          <w:iCs/>
          <w:sz w:val="24"/>
          <w:szCs w:val="24"/>
        </w:rPr>
        <w:lastRenderedPageBreak/>
        <w:t xml:space="preserve">studiu si de cercetare care sunt la dispozitia acestuia si masurile de control al calitatii pe care acesta urmeaza sa le aplice;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w:t>
      </w:r>
      <w:r w:rsidRPr="00D743FA">
        <w:rPr>
          <w:rFonts w:ascii="Times New Roman" w:eastAsia="Times New Roman" w:hAnsi="Times New Roman" w:cs="Courier New"/>
          <w:iCs/>
          <w:sz w:val="24"/>
          <w:szCs w:val="24"/>
        </w:rPr>
        <w:t xml:space="preserve"> calificarile educationale si profesionale ale operatorului economic care presteaza servicii ori executa lucrari sau ale personalului de conducere al operatorului economic, daca acestea nu constituie factori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w:t>
      </w:r>
      <w:r w:rsidRPr="00D743FA">
        <w:rPr>
          <w:rFonts w:ascii="Times New Roman" w:eastAsia="Times New Roman" w:hAnsi="Times New Roman" w:cs="Courier New"/>
          <w:iCs/>
          <w:sz w:val="24"/>
          <w:szCs w:val="24"/>
        </w:rPr>
        <w:t xml:space="preserve"> precizarea masurilor de management de mediu pe care operatorul economic le va putea aplica pe parcursul executarii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o declaratie cu privire la numarul mediu anual de personal al operatorului economic care presteaza servicii ori executa lucrari si numarul personalului de conducere din ultimii 3 ani;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j)</w:t>
      </w:r>
      <w:r w:rsidRPr="00D743FA">
        <w:rPr>
          <w:rFonts w:ascii="Times New Roman" w:eastAsia="Times New Roman" w:hAnsi="Times New Roman" w:cs="Courier New"/>
          <w:iCs/>
          <w:sz w:val="24"/>
          <w:szCs w:val="24"/>
        </w:rPr>
        <w:t xml:space="preserve"> o declaratie cu privire la utilajele, instalatiile si echipamentele tehnice la dispozitia operatorului economic care presteaza servicii ori executa lucrari pentru executarea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k)</w:t>
      </w:r>
      <w:r w:rsidRPr="00D743FA">
        <w:rPr>
          <w:rFonts w:ascii="Times New Roman" w:eastAsia="Times New Roman" w:hAnsi="Times New Roman" w:cs="Courier New"/>
          <w:iCs/>
          <w:sz w:val="24"/>
          <w:szCs w:val="24"/>
        </w:rPr>
        <w:t xml:space="preserve"> precizarea partii/partilor din contract pe care operatorul economic intentioneaza sa o/le subcontracteze;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l)</w:t>
      </w:r>
      <w:r w:rsidRPr="00D743FA">
        <w:rPr>
          <w:rFonts w:ascii="Times New Roman" w:eastAsia="Times New Roman" w:hAnsi="Times New Roman" w:cs="Courier New"/>
          <w:iCs/>
          <w:sz w:val="24"/>
          <w:szCs w:val="24"/>
        </w:rPr>
        <w:t xml:space="preserve"> esantioane, descrieri sau fotografii ale produselor care urmeaza a fi livrate, a caror autenticitate trebuie certificata la solicitarea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m)</w:t>
      </w:r>
      <w:r w:rsidRPr="00D743FA">
        <w:rPr>
          <w:rFonts w:ascii="Times New Roman" w:eastAsia="Times New Roman" w:hAnsi="Times New Roman" w:cs="Courier New"/>
          <w:iCs/>
          <w:sz w:val="24"/>
          <w:szCs w:val="24"/>
        </w:rPr>
        <w:t xml:space="preserve"> certificate emise de institute oficiale responsabile cu controlul calitatii sau organisme cu competente recunoscute, care atesta conformitatea produselor care urmeaza a fi livrate, identificata in mod clar prin trimitere la specificatii tehnice sau standarde.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Atunci cand intentioneaza sa atribuie un contract de achizitie publica/acord-cadru pe loturi, autoritatea contractanta aplica cerintele privind capacitatea prin raportare la fiecare lot in parte.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exceptie de la prevederile alin. (1), autoritatea contractanta poate stabili cerintele privind nivelul cifrei de afaceri minime anuale prin raportare la grupuri de loturi, in cazul in care este permisa atribuirea mai multor loturi aceluiasi ofertant, iar contractele pentru acestea trebuie executate in acelasi timp.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Prin exceptie de la prevederile alin. (1), ca o conditie pentru posibilitatea atribuirii contractelor ce fac obiectul mai multor loturi aceluiasi ofertant, autoritatea contractanta poate stabili cerintele privind resursele tehnice si/sau profesionale prin raportare la grupuri de loturi, atunci cand utilizarea acestor resurse in cadrul contractelor se realizeaza simultan sau fac imposibila alocarea aceleiasi/acelorasi resurse pentru mai multe contracte care se executa in acelasi timp.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181. -</w:t>
      </w:r>
      <w:r w:rsidRPr="00D743FA">
        <w:rPr>
          <w:rFonts w:ascii="Times New Roman" w:eastAsia="Times New Roman" w:hAnsi="Times New Roman" w:cs="Courier New"/>
          <w:iCs/>
          <w:sz w:val="24"/>
          <w:szCs w:val="24"/>
        </w:rPr>
        <w:t xml:space="preserve"> Criteriile privind capacitatea si cerintele minime solicitate pentru indeplinirea acestora, impreuna cu mijloacele de proba corespunzatoare, sunt prevazute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Operatorul economic are dreptul, daca este cazul si in legatura cu un anumit contract de achizitie publica/acord-cadru, sa invoce sustinerea unui/unor tert/terti in ceea ce priveste indeplinirea criteriilor referitoare la situatia economica si financiara si/sau a criteriilor privind capacitatea tehnica si profesionala, indiferent de natura relatiilor juridice existente intre operatorul economic si tertul/tertii respectiv/respectivi.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Operatorul economic are dreptul sa invoce sustinerea unui/unor tert/terti in ceea ce priveste indeplinirea criteriilor referitoare la calificarile educationale si profesionale prevazute la art. 179 lit. g) doar daca tertul va desfasura efectiv lucrarile sau serviciile in legatura cu care sunt necesare respectivele calificari.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operatorul economic isi demonstreaza situatia economica si financiara si/sau capacitatea tehnica si/sau profesionala invocand si sustinerea acordata, in conformitate cu prevederile alin. (1) si (2), de catre unul sau mai multi terti, atunci operatorul economic are </w:t>
      </w:r>
      <w:r w:rsidRPr="00D743FA">
        <w:rPr>
          <w:rFonts w:ascii="Times New Roman" w:eastAsia="Times New Roman" w:hAnsi="Times New Roman" w:cs="Courier New"/>
          <w:iCs/>
          <w:sz w:val="24"/>
          <w:szCs w:val="24"/>
        </w:rPr>
        <w:lastRenderedPageBreak/>
        <w:t xml:space="preserve">obligatia de a dovedi autoritatii contractante ca a luat toate masurile necesare pentru a avea acces in orice moment la resursele necesare, prezentand un angajament in acest sens din partea tertului/tertilor.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Odata cu angajamentul de sustinere, ofertantul/candidatul are obligatia sa prezinte documente transmise acestuia de catre tertul/tertii sustinator/sustinatori, din care sa rezulte modul efectiv prin care tertul/tertii sustinator/sustinatori va/vor asigura indeplinirea propriului angajament de sustinere, documente care se vor constitui anexe la respectivul angajament.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sustinerea tertului/tertilor vizeaza resurse netransferabile, angajamentul asigura autoritatii contractante indeplinirea obligatiilor asumate prin acesta, in situatia in care contractantul intampina dificultati pe parcursul derularii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verifica daca tertul/tertii care asigura sustinerea in ceea ce priveste indeplinirea criteriilor referitoare la situatia economica si financiara ori privind capacitatea tehnica si/sau profesionala indeplineste/indeplinesc criteriile relevante privind capacitatea sau nu se incadreaza in motivele de excludere prevazute la art. 164, 165 si 167.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Daca tertul/tertii nu indeplineste/indeplinesc criteriile relevante privind capacitatea sau se incadreaza in unul dintre motivele de excludere prevazute la art. 164, 165 si 167, autoritatea contractanta solicita, o singura data, ca operatorul economic sa inlocuiasca tertul/tertii sustinator/sustinatori fara ca acest aspect sa aduca atingere principiului tratamentului egal prevazut la art. 2 alin. (2) lit. b).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184. -</w:t>
      </w:r>
      <w:r w:rsidRPr="00D743FA">
        <w:rPr>
          <w:rFonts w:ascii="Times New Roman" w:eastAsia="Times New Roman" w:hAnsi="Times New Roman" w:cs="Courier New"/>
          <w:iCs/>
          <w:sz w:val="24"/>
          <w:szCs w:val="24"/>
        </w:rPr>
        <w:t xml:space="preserve"> In cazul in care un operator economic demonstreaza indeplinirea criteriilor referitoare la situatia economica si financiara invocand sustinerea unui/unor tert/terti, autoritatea contractanta solicita ca operatorul economic si tertul/tertii sustinator/sustinatori sa raspunda in mod solidar pentru executarea contractului de achizitie publica/acordului- cadru. Raspunderea solidara a tertului/tertilor sustinator/sustinatori se va angaja sub conditia neindeplinirii de catre acesta/acestia a obligatiilor de sustinere asumate prin angajament.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mai multi operatori economici participa in comun la procedura de atribuire, indeplinirea criteriilor privind capacitatea tehnica si profesionala se demonstreaza prin luarea in considerare a resurselor tuturor membrilor grupului, iar autoritatea contractanta solicita ca acestia sa raspunda in mod solidar pentru executarea contractului de achizitie publica/acordului-cadru.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mai multi operatori economici participa in comun la procedura de atribuire, acestia pot beneficia de sustinerea unui tert in ceea ce priveste indeplinirea criteriilor referitoare la situatia economica si financiara si/sau capacitatea tehnica si profesionala, in conditiile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186. -</w:t>
      </w:r>
      <w:r w:rsidRPr="00D743FA">
        <w:rPr>
          <w:rFonts w:ascii="Times New Roman" w:eastAsia="Times New Roman" w:hAnsi="Times New Roman" w:cs="Courier New"/>
          <w:iCs/>
          <w:sz w:val="24"/>
          <w:szCs w:val="24"/>
        </w:rPr>
        <w:t xml:space="preserve"> In cazul contractelor de achizitie publica de lucrari sau de servicii si al lucrarilor sau operatiunilor de amplasare sau de instalare din cadrul unui contract de achizitie publica de produse, autoritatea contractanta poate impune ca anumite sarcini esentiale sa fie realizate in mod direct de catre ofertant sau, in cazul unei oferte depuse de o asociere de operatori economici, de un anumit membru al asocierii.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7-a</w:t>
      </w:r>
      <w:r w:rsidRPr="00D743FA">
        <w:rPr>
          <w:rFonts w:ascii="Times New Roman" w:eastAsia="Times New Roman" w:hAnsi="Times New Roman" w:cs="Courier New"/>
          <w:iCs/>
          <w:sz w:val="24"/>
          <w:szCs w:val="24"/>
        </w:rPr>
        <w:br/>
        <w:t xml:space="preserve">  Criterii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lastRenderedPageBreak/>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Fara a aduce atingere dispozitiilor legale sau administrative privind pretul anumitor produse ori remunerarea anumitor servicii, autoritatea contractanta atribuie contractul de achizitie publica/acordul-cadru ofertantului care a depus oferta cea mai avantajoasa din punct de vedere economic.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dispozitiilor alin. (1), autoritatea contractanta stabileste oferta cea mai avantajoasa din punct de vedere economic pe baza criteriului de atribuire si a factorilor de evaluare prevazuti 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Pentru determinarea ofertei celei mai avantajoase din punct de vedere economic in conformitate cu dispozitiile alin. (2), autoritatea contractanta are dreptul de a aplica unul dintre urmatoarele criterii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pretul cel mai scazut;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costul cel mai scazut;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cel mai bun raport calitate-pret;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cel mai bun raport calitate-cost.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sensul alin. (3) lit. c) si d), cel mai bun raport calitate- pret/calitate-cost se determina pe baza unor factori de evaluare care includ aspecte calitative, de mediu si/sau sociale, in legatura cu obiectul contractului de achizitie publica/acordului- 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Factorii de evaluare prevazuti la alin. (4) pot viza, printre altele: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calitatea, inclusiv avantajele tehnice, caracteristicile estetice si functionale, accesibilitatea, conceptul de proiectare pentru toti utilizatorii, caracteristicile sociale, de mediu si inovatoare si comercializarea si conditiile acesteia;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organizarea, calificarea si experienta personalului desemnat pentru executarea contractului, in cazul in care calitatea personalului desemnat poate sa aiba un impact semnificativ asupra nivelului calitativ de executare 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serviciile postvanzare, asistenta tehnica si conditiile de livrare, cum ar fi data livrarii, procesul de livrare si termenul de livrare sau de finalizare.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sensul alin. (3) lit. c), criteriul de atribuire cel mai bun raport calitate-pret include de regula un element de pret sau de cost; in situatia in care autoritatea contractanta initiaza o procedura de atribuire cu buget fix, in care elementul de pret sau de cost este un pret sau cost fix, factorii de evaluare se refera numai la aspecte calitative ale produselor, serviciilor sau lucrarilor care fac obiectul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In sensul alin. (3) lit. b), costul cel mai scazut se determina pe considerente de rentabilitate, utilizand factori precum calcularea costurilor pe ciclul de viata.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Autoritatea contractanta nu va utiliza costul cel mai scazut/pretul cel mai scazut drept criteriu de atribuire in cazul: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anumitor categorii de contracte de achizitie publica/acorduri-cadru de lucrari sau de servicii care au ca obiect servicii intelectuale si care presupun activitati cu nivel de complexitate ridicat;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contractelor de achizitie publica/acordurilor-cadru de lucrari sau de servicii care sunt aferente proiectelor de infrastructura de transport transeuropene, asa cum sunt definite in prezenta lege, si drumuri judetene.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Categoriile de contracte de achizitie publica/acorduri- cadru prevazute la alin. (8), precum si ponderea maxima pe care elementul pret sau cost o poate avea in cadrul criteriului de atribuire a acestor contracte se stabilesc prin normele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(10)</w:t>
      </w:r>
      <w:r w:rsidRPr="00D743FA">
        <w:rPr>
          <w:rFonts w:ascii="Times New Roman" w:eastAsia="Times New Roman" w:hAnsi="Times New Roman" w:cs="Courier New"/>
          <w:iCs/>
          <w:sz w:val="24"/>
          <w:szCs w:val="24"/>
        </w:rPr>
        <w:t xml:space="preserve"> In cazul in care doua sau mai multe oferte sunt echivalente, autoritatile contractante pot aplica un criteriu suplimentar, de exemplu: combaterea somajului, ce se va mentiona explicit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Factorii de evaluare prevazuti la art. 187 alin. (4) au legatura directa cu obiectul contractului de achizitie publica/acordului-cadru atunci cand se refera in orice mod la produsele, serviciile sau lucrarile care urmeaza a fi furnizate/prestate/executate in temeiul contractului de achizitie publica/acordului-cadru si in orice stadiu al ciclului lor de viata, chiar daca acesti factori nu fac parte din substanta materiala a produselor, serviciilor sau lucrarilor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dispozitiilor alin. (1), autoritatea contractanta poate avea in vedere factori de evaluare in legatura cu: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procesul specific de productie, furnizare sau comercializare a lucrarilor, produselor sau serviciilor;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un proces specific pentru un alt stadiu al ciclului de viata a lucrarilor, produselor sau serviciilor.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189.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nu are dreptul de a utiliza factori de evaluare care sa conduca la o libertate de apreciere nelimitata.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alin. (1), factorii de evaluare utilizati de autoritatea contractanta trebuie sa asigure o concurenta reala intre operatorii economici si sa fie insotiti de prevederi care sa permita verificarea efectiva a informatiilor furnizate de catre ofertanti, in scopul aplicarii factorilor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Atunci cand considera necesar, autoritatea contractanta verifica exactitatea informatiilor si dovezilor furnizate de ofertanti.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precizeaza in documentele achizitiei ponderea relativa pe care o acorda fiecarui factor de evaluare ce va fi aplicat pentru determinarea ofertei celei mai avantajoase din punct de vedere economic, cu exceptia cazului in care oferta cea mai avantajoasa din punct de vedere economic este determinata prin aplicarea criteriului pretului cel mai scazut.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Ponderile relative prevazute la alin. (1) pot fi acordate prin raportare la intervale valorice.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stabilirea unei ponderi nu este posibila din motive obiective, autoritatea contractanta indica factorii de evaluare in ordinea descrescatoare a importantei.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191. -</w:t>
      </w:r>
      <w:r w:rsidRPr="00D743FA">
        <w:rPr>
          <w:rFonts w:ascii="Times New Roman" w:eastAsia="Times New Roman" w:hAnsi="Times New Roman" w:cs="Courier New"/>
          <w:iCs/>
          <w:sz w:val="24"/>
          <w:szCs w:val="24"/>
        </w:rPr>
        <w:t xml:space="preserve"> Calcularea costurilor pe parcursul ciclului de viata acopera, in masura in care sunt relevante, toate sau o parte dintre urmatoarele costuri pe parcursul ciclului de viata al unui produs, serviciu sau al unei lucrari: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costuri suportate de autoritatea contractanta sau de alti utilizatori, cum ar fi costuri legate de achizitie, costuri de utilizare, precum consumul de energie si de alte resurse, costuri de intretinere, costuri de la sfarsitul ciclului de viata, precum costurile de colectare si reciclare;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costuri determinate de efecte externe asupra mediului in legatura cu produsul, serviciul sau lucrarea pe parcursul ciclului lor de viata, cu conditia ca valoarea pecuniara a acestora sa poata fi determinata si verificata; aceste costuri pot sa includa costul emisiilor de gaze cu efect de sera si al altor emisii poluante si alte costuri de atenuare a efectelor schimbarilor climatice.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autoritatea contractanta evalueaza costurile folosind o abordare pe baza costului pe parcursul ciclului de viata, aceasta indica in documentele achizitiei datele care trebuie furnizate de catre ofertanti, precum si metoda pe care autoritatea contractanta urmeaza sa o utilizeze pentru a stabili costurile pe parcursul ciclului de viata pe baza datelor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Metoda utilizata de autoritatea contractanta pentru evaluarea costurilor determinate de efectele externe asupra mediului prevazute la art. 191 lit. b) trebuie sa indeplineasca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se bazeaza pe criterii nediscriminatorii si verificabile in mod obiectiv; in special, in cazul in care nu a fost stabilita in vederea aplicarii repetate sau continue, nu favorizeaza sau dezavantajeaza in mod nejustificat anumiti operatori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este accesibila tuturor partilor interesate;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datele solicitate pot fi furnizate printr-un efort rezonabil de catre operatori economici care dau dovada de o diligenta obisnuita, inclusiv de operatori economici din tari terte care sunt parte a Acordului privind achizitiile publice al Organizatiei Mondiale a Comertului sau la alte acorduri internationale in cadrul carora Uniunea Europeana si-a asumat obligatii.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toate cazurile in care o metoda comuna de calculare a costurilor pe parcursul ciclului de viata a devenit obligatorie printr-un act normativ adoptat la nivelul Uniunii Europene, respectiva metoda comuna se aplica pentru evaluarea costurilor pe parcursul ciclului de viata.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8-a</w:t>
      </w:r>
      <w:r w:rsidRPr="00D743FA">
        <w:rPr>
          <w:rFonts w:ascii="Times New Roman" w:eastAsia="Times New Roman" w:hAnsi="Times New Roman" w:cs="Courier New"/>
          <w:iCs/>
          <w:sz w:val="24"/>
          <w:szCs w:val="24"/>
        </w:rPr>
        <w:br/>
        <w:t xml:space="preserve">  Documentul unic de achizitie european. E-Certis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accepta la momentul depunerii solicitarilor de participare sau ofertelor DUAE, constand intr-o declaratie pe propria raspundere actualizata, ca dovada preliminara in locul certificatelor eliberate de catre autoritatile publice sau de catre terti care confirma ca operatorul economic in cauza indeplineste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nu se afla in niciuna din situatiile de excludere mentionate la art. 164, 165 si 167;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indeplineste criteriile privind capacitatea, astfel cum au fost solicitate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daca este cazul, indeplineste criteriile de selectie stabilite de autoritatea contractanta in conformitate cu prevederile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operatorul economic demonstreaza indeplinirea criteriilor referitoare la situatia economica si financiara ori privind capacitatea tehnica si profesionala invocand sustinerea unui tert, DUAE include informatiile mentionate la alin. (1) cu privire la tertul sustinator.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operatorul economic intentioneaza sa subcontracteze o parte/parti din contract, DUAE include si informatiile solicitate cu privire la subcontractanti.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Pe langa informatiile prevazute la alin. (1)-(3), DUAE contine si informatii cu privire la autoritatea publica sau partea terta responsabila cu intocmirea documentelor justificative, precum si o declaratie oficiala care sa ateste ca operatorul economic are obligatia sa furnizeze, la cerere si fara intarziere, documentele justificative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cazul in care autoritatea contractanta poate obtine documentele justificative prevazute la alin. (4) in mod direct, prin accesarea unei baze de date, DUAE cuprinde, de asemenea, informatiile solicitate in acest scop, cum ar fi adresa de internet a bazei de date, orice data de identificare si, daca este cazul, declaratia necesara de acordare a consimtamantului.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194. -</w:t>
      </w:r>
      <w:r w:rsidRPr="00D743FA">
        <w:rPr>
          <w:rFonts w:ascii="Times New Roman" w:eastAsia="Times New Roman" w:hAnsi="Times New Roman" w:cs="Courier New"/>
          <w:iCs/>
          <w:sz w:val="24"/>
          <w:szCs w:val="24"/>
        </w:rPr>
        <w:t xml:space="preserve"> Operatorii economici pot reutiliza un DUAE deja utilizat intr-o procedura de atribuire precedenta, cu conditia sa confirme ca informatiile cuprinse in acesta sunt in continuare corecte si valabile la data depunerii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195. -</w:t>
      </w:r>
      <w:r w:rsidRPr="00D743FA">
        <w:rPr>
          <w:rFonts w:ascii="Times New Roman" w:eastAsia="Times New Roman" w:hAnsi="Times New Roman" w:cs="Courier New"/>
          <w:iCs/>
          <w:sz w:val="24"/>
          <w:szCs w:val="24"/>
        </w:rPr>
        <w:t xml:space="preserve"> DUAE se elaboreaza pe baza unui formular standard aprobat de Comisia Europeana si se furnizeaza exclusiv in format electronic.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poate solicita candidatilor/ofertantilor sa depuna toate sau o parte dintre documentele justificative ca dovada a informatiilor cuprinse in DUAE, in orice moment pe durata desfasurarii unei proceduri de atribuire, daca acest lucru este necesar pentru a asigura desfasurarea corespunzatoare a procedurii.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Inainte de atribuirea contractului de achizitie publica/acordului-cadru, cu exceptia situatiei contractelor subsecvente atribuite in executarea unui acord-cadru, autoritatea contractanta solicita ofertantului clasat pe primul loc dupa aplicarea criteriului de atribuire sa prezinte documente justificative actualizate prin care sa demonstreze indeplinirea tuturor criteriilor de calificare si selectie, in conformitate cu informatiile cuprinse in DUAE, cu exceptia procedurilor desfasurate in mai multe etape cand documentele justificative sunt solicitate inainte de transmiterea invitatiilor pentru etapa a doua catre candidatii selectati.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poate invita candidatii/ofertantii sa completeze sau sa clarifice documentele prevazute la alin. (1) sau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Prin exceptie de la dispozitiile art. 196, operatorii economici nu sunt obligati sa prezinte documente justificative sau alte probe in sprijinul informatiilor declarate in DUAE in cazul si in masura in care autoritatea contractanta are posibilitatea de a obtine certificatele sau informatiile relevante in mod direct, prin accesarea unei baze de date nationale din orice stat membru, disponibile in mod gratuit, cum ar fi un registru national al achizitiilor publice, un dosar virtual al societatilor, un sistem electronic de stocare a documentelor sau un sistem de preselectie.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exceptie de la dispozitiile art. 196, operatorii economici nu sunt obligati sa prezinte documente justificative in sprijinul informatiilor declarate in DUAE in cazul in care autoritatea contractanta care a atribuit contractul de achizitie publica sau a incheiat acordul-cadru este deja in posesia documentelor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sensul prevederilor alin. (1), bazele de date care contin informatii relevante privind operatorii economici trebuie sa fie accesibile tuturor autoritatilor contractante din toate statele membre si trebuie sa fie actualizate periodic in mod corespunzator.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198. -</w:t>
      </w:r>
      <w:r w:rsidRPr="00D743FA">
        <w:rPr>
          <w:rFonts w:ascii="Times New Roman" w:eastAsia="Times New Roman" w:hAnsi="Times New Roman" w:cs="Courier New"/>
          <w:iCs/>
          <w:sz w:val="24"/>
          <w:szCs w:val="24"/>
        </w:rPr>
        <w:t xml:space="preserve"> ANAP pune la dispozitia Comisiei Europene si actualizeaza in e-Certis lista completa a bazelor de date care contin informatii relevante privind operatorii economici stabiliti in Romania.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199.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Pentru a facilita procedurile de atribuire transfrontaliere, ANAP se asigura ca informatiile privind certificatele si alte forme de documente justificative introduse in e-Certis sunt actualizate in permanenta.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Autoritatile contractante utilizeaza e-Certis si solicita in principal acele tipuri de certificate sau forme de documente justificative care sunt disponibile in e-Certis.</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w:t>
      </w:r>
      <w:r w:rsidRPr="00D743FA">
        <w:rPr>
          <w:rFonts w:ascii="Times New Roman" w:eastAsia="Times New Roman" w:hAnsi="Times New Roman" w:cs="Courier New"/>
          <w:b/>
          <w:bCs/>
          <w:iCs/>
          <w:color w:val="0000FF"/>
          <w:sz w:val="24"/>
          <w:szCs w:val="24"/>
        </w:rPr>
        <w:t>NOTA ETO: Dispozitiile art. 199 alin. (2) intra in vigoare la 18 octombrie 2018.</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impune operatorilor economici obligatia prezentarii unor certificari specifice, acordate de organisme de certificare acreditate, care atesta respectarea de catre acestia a anumitor standarde de asigurare a calitatii, inclusiv privind accesibilitatea pentru persoanele cu dizabilitati, sau standarde ori sisteme de management de mediu.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Autoritatea contractanta are obligatia, in conformitate cu principiul recunoasterii reciproce, de a accepta certificate echivalente cu cele prevazute la alin. (1), emise de organisme de certificare acreditate stabilite in alte state membre.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se poate demonstra ca un operator economic nu a avut acces la un certificat de calitate sau de mediu astfel cum este solicitat de autoritatea contractanta ori nu are posibilitatea de a-l obtine in termenele stabilite, din motive care nu ii sunt imputabile, autoritatea contractanta are obligatia de a accepta orice alte probe sau dovezi prezentate de operatorul economic respectiv, in masura in care probele/dovezile prezentate confirma asigurarea unui nivel corespunzator al calitatii ori, dupa caz, al protectiei mediului, echivalent cu cel solicitat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9-a</w:t>
      </w:r>
      <w:r w:rsidRPr="00D743FA">
        <w:rPr>
          <w:rFonts w:ascii="Times New Roman" w:eastAsia="Times New Roman" w:hAnsi="Times New Roman" w:cs="Courier New"/>
          <w:iCs/>
          <w:sz w:val="24"/>
          <w:szCs w:val="24"/>
        </w:rPr>
        <w:br/>
        <w:t xml:space="preserve">  Liste oficiale ale operatorilor economici agreati si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xml:space="preserve">certificarea de catre organisme de drept public sau privat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Prin normele metodologice de aplicare a prezentei legi se stabilesc modalitati de certificare sau includere pe liste oficiale, la nivel national, a operatorilor economici care opteaza pentru un sistem de certificare.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ANAP are obligatia de a informa Comisia Europeana cu privire la coordonatele si modul de functionare a sistemului de certificare prevazut la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Operatorii economici inscrisi pe listele oficiale sau care detin un certificat pot depune la autoritatile contractante, in cadrul unei proceduri de atribuire a unui contract de achizitie publica/acord-cadru, un certificat de inregistrare eliberat de autoritatea competenta sau de organismul de certificare competent; certificatele respective indica referintele care au stat la baza inscrierii operatorilor economici pe lista oficiala sau a certificarii acestora, precum si clasificarea pe lista respectiva.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Inscrierea operatorilor economici pe listele oficiale certificate de organismele competente sau un certificat eliberat de un organism de certificare reprezinta o prezumtie relativa in ceea ce priveste indeplinirea de catre operatorul economic inscris pe respectiva lista sau care detine respectivul certificat a cerintelor de calificare si selectie acoperite de lista oficiala sau de acel certificat.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Informatiile care rezulta din inscrierea pe listele oficiale sau din certificatele eliberate de organisme de certificare nu pot fi puse la indoiala fara justificare.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ceea ce priveste plata impozitelor, taxelor si a contributiilor la bugetul general consolidat, se poate solicita un certificat suplimentar de la orice operator economic inscris pe o lista oficiala sau care detine un certificat, atunci cand se atribuie un contract de achizitie publica/acord-cadru.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Operatorii economici din alte state membre nu au obligatia de a se inscrie pe o lista oficiala organizata potrivit dispozitiilor prezentei legi sau de a obtine in Romania o certificare de tipul celei reglementate in cuprinsul prezentei sectiuni in vederea participarii la o procedura de atribuire a unui contract de achizitie publica/acord-cadru.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(4)</w:t>
      </w:r>
      <w:r w:rsidRPr="00D743FA">
        <w:rPr>
          <w:rFonts w:ascii="Times New Roman" w:eastAsia="Times New Roman" w:hAnsi="Times New Roman" w:cs="Courier New"/>
          <w:iCs/>
          <w:sz w:val="24"/>
          <w:szCs w:val="24"/>
        </w:rPr>
        <w:t xml:space="preserve"> In cazul in care autoritatea contractanta solicita in cadrul unei proceduri de atribuire anumite certificate, aceasta are obligatia de a accepta certificate echivalente eliberate de organisme stabilite in alte state membre sau alte mijloace de proba echivalente.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10-a</w:t>
      </w:r>
      <w:r w:rsidRPr="00D743FA">
        <w:rPr>
          <w:rFonts w:ascii="Times New Roman" w:eastAsia="Times New Roman" w:hAnsi="Times New Roman" w:cs="Courier New"/>
          <w:iCs/>
          <w:sz w:val="24"/>
          <w:szCs w:val="24"/>
        </w:rPr>
        <w:br/>
        <w:t xml:space="preserve">  Cataloage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dispozitiile legale impun utilizarea mijloacelor electronice de comunicare, autoritatea contractanta poate solicita ca ofertele sa fie prezentate sub forma de catalog electronic sau sa includa un catalog electronic.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normele metodologice de aplicare a prezentei legi se stabilesc categoriile de achizitii cu privire la care autoritatea contractanta are obligatia de a impune utilizarea cataloagelor electronice.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Ofertele prezentate sub forma de cataloage electronice pot fi insotite de alte documente care le completeaza.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Cataloagele electronice sunt elaborate de catre candidati/ofertanti in vederea participarii la o anumita procedura de atribuire, in conformitate cu specificatiile tehnice si formatul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Cataloagele electronice respecta cerintele aplicabile instrumentelor de comunicare electronice, precum si orice cerinte suplimentare stabilite de autoritatea contractanta, in conformitate cu prevederile art. 64-66 si ale normelor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Atunci cand accepta sau solicita prezentarea ofertelor sub forma de cataloage electronice,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precizeaza acest lucru in anuntul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indica in documentele achizitiei toate informatiile necesare referitoare la formatul, echipamentele electronice utilizate si aranjamentele si specificatiile tehnice de conectare pentru catalog.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a fost incheiat un acord-cadru cu mai multi operatori economici pe baza de oferte prezentate sub forma de cataloage electronice, autoritatea contractanta poate prevedea ca reluarea competitiei pentru atribuirea contractelor subsecvente se realizeaza pe baza cataloagelor actualizate.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prevazut la alin. (2), autoritatea contractanta foloseste una dintre urmatoarele metode: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invita ofertantii sa transmita din nou cataloagele electronice, adaptate la cerintele contractului in cauza;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informeaza ofertantii ca intentioneaza sa colecteze din cataloagele electronice care au fost deja transmise informatiile necesare pentru a constitui oferte adaptate la cerintele contractului in cauza, cu conditia ca utilizarea acestei metode sa fi fost anuntata in documentele achizitiei care au stat la baza incheierii 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cazul in care autoritatea contractanta reia competitia pentru atribuirea contractelor subsecvente in executarea acordului-cadru in conformitate cu dispozitiile alin. (3) lit. b), aceasta notifica ofertantii cu privire la data si ora la care intentioneaza sa colecteze informatiile necesare </w:t>
      </w:r>
      <w:r w:rsidRPr="00D743FA">
        <w:rPr>
          <w:rFonts w:ascii="Times New Roman" w:eastAsia="Times New Roman" w:hAnsi="Times New Roman" w:cs="Courier New"/>
          <w:iCs/>
          <w:sz w:val="24"/>
          <w:szCs w:val="24"/>
        </w:rPr>
        <w:lastRenderedPageBreak/>
        <w:t xml:space="preserve">pentru a constitui oferte adaptate la cerintele contractului in cauza si le da ofertantilor posibilitatea de a refuza aceasta colectare de informatii.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Autoritatea contractanta trebuie sa prevada o perioada corespunzatoare de timp intre notificarea prevazuta la alin. (4) si colectarea efectiva a informatiilor.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Inainte de atribuirea contractului, autoritatea contractanta prezinta informatiile colectate in conformitate cu dispozitiile alin. (4) ofertantului in cauza, pentru a-i da acestuia posibilitatea de a contesta sau confirma ca oferta astfel constituita nu contine erori semnificative.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poate atribui contracte de achizitie publica pe baza unui sistem dinamic de achizitii, solicitand prezentarea ofertelor pentru un contract specific sub forma unui catalog electronic.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poate, de asemenea, sa atribuie contracte de achizitie publica pe baza unui sistem dinamic de achizitii, in conformitate cu dispozitiile art. 205 alin. (3) lit. b) si alin. (4)-(6), cu conditia ca solicitarea de participare la sistemul dinamic de achizitii sa fie insotita de un catalog electronic conform cu specificatiile tehnice si formatul stabilite de catre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Catalogul electronic prevazut la alin. (2) este completat ulterior de catre candidati, cand acestia sunt informati cu privire la intentia autoritatii contractante de a constitui oferte pe baza procedurii prevazute la art. 205 alin. (3) lit. b).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11-a</w:t>
      </w:r>
      <w:r w:rsidRPr="00D743FA">
        <w:rPr>
          <w:rFonts w:ascii="Times New Roman" w:eastAsia="Times New Roman" w:hAnsi="Times New Roman" w:cs="Courier New"/>
          <w:iCs/>
          <w:sz w:val="24"/>
          <w:szCs w:val="24"/>
        </w:rPr>
        <w:br/>
        <w:t xml:space="preserve">  Atribuirea contractelor de achizitie publica si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xml:space="preserve">incheierea acordurilor-cadru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stabileste oferta castigatoare pe baza criteriului de atribuire si a factorilor de evaluare precizati in invitatia de participare/anuntul de participare si in documentele achizitiei, daca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oferta respectiva indeplineste toate cerintele, conditiile si criteriile stabilite prin anuntul de participare si documentele achizitiei, avand in vedere, daca este cazul, dispozitiile art. 162;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oferta respectiva a fost depusa de un ofertant care indeplineste criteriile privind calificarea si, daca este cazul, criteriile de selectie si nu se afla sub incidenta motivelor de excludere.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autoritatea contractanta nu poate incheia contractul cu ofertantul a carui oferta a fost stabilita ca fiind castigatoare, din cauza faptului ca ofertantul in cauza se afla intr-o situatie de forta majora sau in imposibilitatea fortuita de a executa contractul, autoritatea contractanta are dreptul sa declare castigatoare oferta clasata pe locul 2, in conditiile in care aceasta este admisibila.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in care, in situatia prevazuta la alin. (2), nu exista o oferta clasata pe locul 2 admisibila, sunt aplicabile dispozitiile art. 212 alin. (1) lit. 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208. -</w:t>
      </w:r>
      <w:r w:rsidRPr="00D743FA">
        <w:rPr>
          <w:rFonts w:ascii="Times New Roman" w:eastAsia="Times New Roman" w:hAnsi="Times New Roman" w:cs="Courier New"/>
          <w:iCs/>
          <w:sz w:val="24"/>
          <w:szCs w:val="24"/>
        </w:rPr>
        <w:t xml:space="preserve"> Prin normele metodologice de aplicare a prezentei legi se stabilesc cazurile si conditiile specifice in care autoritatea contractanta are dreptul, in cadrul procedurii de licitatie deschisa, sa evalueze conformitatea ofertelor cu specificatiile tehnice si celelalte cerinte prevazute in documentele achizitiei si sa aplice criteriul de atribuire si factorii de evaluare anterior verificarii indeplinirii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209.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in care informatiile sau documentele prezentate de catre operatorii economici sunt incomplete sau eronate sau in cazul in care lipsesc anumite documente, autoritatea contractanta are dreptul de a solicita intr-un anumit termen ofertantilor/candidatilor clarificari si, dupa caz, completari ale documentelor prezentate de acestia in cadrul ofertelor sau solicitarilor de participare, cu respectarea principiilor tratamentului egal si transparentei.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nu are dreptul ca prin clarificarile/completarile solicitate sa determine aparitia unui avantaj evident in favoarea unui ofertant/candidat.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cazul unei oferte care are un pret sau cost aparent neobisnuit de scazut in raport cu lucrarile, produsele sau serviciile care constituie obiectul contractului de achizitie publica/acordului-cadru care urmeaza a fi atribuit/incheiat, autoritatea contractanta are obligatia de a solicita ofertantului care a depus o astfel de oferta clarificari cu privire la pretul sau costul propus.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Clarificarile prevazute la alin. (1) se pot referi in special 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fundamentarea economica a modului de formare a pretului, prin raportare la procesul de productie, serviciile furnizate sau metodele de constructie utilizate;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solutiile tehnice adoptate si/sau orice conditii deosebit de favorabile de care beneficiaza ofertantul pentru furnizarea produselor sau a serviciilor ori executarea lucrarilor;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originalitatea lucrarilor, produselor sau serviciilor propuse de ofertant;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respectarea obligatiilor prevazute la art. 51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respectarea obligatiilor prevazute la art. 218;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posibilitatea ca ofertantul sa beneficieze de un ajutor de stat.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evalueaza informatiile si documentele furnizate de ofertantul a carui oferta are un pret aparent neobisnuit de scazut si respinge respectiva oferta numai atunci cand dovezile furnizate nu justifica in mod corespunzator nivelul scazut al pretului sau al costurilor propuse, tinand seama de elementele mentionate la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respinge intotdeauna o oferta atunci cand constata ca aceasta are un pret neobisnuit de scazut deoarece nu respecta obligatiile prevazute la art. 51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Atunci cand autoritatea contractanta constata ca o oferta are un pret neobisnuit de scazut deoarece ofertantul beneficiaza de un ajutor de stat, oferta respectiva poate fi respinsa doar din acest motiv numai daca, in urma clarificarilor solicitate, ofertantul nu a putut demonstra, intr-un termen corespunzator stabilit de autoritatea contractanta, ca ajutorul de stat a fost acordat in mod legal.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In cazul in care autoritatea contractanta respinge o oferta pentru motivul prevazut la alin. (5), va informa Comisia Europeana dupa consultarea cu Consiliul Concurentei.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12-a</w:t>
      </w:r>
      <w:r w:rsidRPr="00D743FA">
        <w:rPr>
          <w:rFonts w:ascii="Times New Roman" w:eastAsia="Times New Roman" w:hAnsi="Times New Roman" w:cs="Courier New"/>
          <w:iCs/>
          <w:sz w:val="24"/>
          <w:szCs w:val="24"/>
        </w:rPr>
        <w:br/>
        <w:t xml:space="preserve">  Finalizarea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211. -</w:t>
      </w:r>
      <w:r w:rsidRPr="00D743FA">
        <w:rPr>
          <w:rFonts w:ascii="Times New Roman" w:eastAsia="Times New Roman" w:hAnsi="Times New Roman" w:cs="Courier New"/>
          <w:iCs/>
          <w:sz w:val="24"/>
          <w:szCs w:val="24"/>
        </w:rPr>
        <w:t xml:space="preserve"> Procedura de atribuire se finalizeaza prin: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incheierea contractului de achizitie publica/acordului- cadru; sau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anularea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212.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anula procedura de atribuire a contractului de achizitie publica/acordului-cadru in urmatoarele cazuri: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daca nu a fost depusa nicio oferta/solicitare de participare sau daca nu a fost depusa nicio oferta admisibila;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daca au fost depuse oferte admisibile care nu pot fi comparate din cauza modului neuniform de abordare a solutiilor tehnice si/ori financiare;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daca incalcari ale prevederilor legale afecteaza procedura de atribuire sau daca este imposibila incheierea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Consiliul National de Solutionare a Contestatiilor sau instanta de judecata dispune modificarea/eliminarea oricaror specificatii tehnice din caietul de sarcini ori din alte documente emise in legatura cu procedura de atribuire, iar autoritatea contractanta se afla in imposibilitatea de a adopta masuri de remediere, fara ca acestea sa afecteze principiile achizitiilor publice reglementate la art. 2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daca contractul nu poate fi incheiat cu ofertantul a carui oferta a fost stabilita castigatoare din cauza faptului ca ofertantul in cauza se afla intr-o situatie de forta majora sau in imposibilitatea fortuita de a executa contractul si nu exista o oferta clasata pe locul 2 admisibila.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dispozitiilor alin. (1) lit. c), prin incalcari ale prevederilor legale se intelege situatia in care, pe parcursul procedurii de atribuire, se constata erori sau omisiuni, iar autoritatea contractanta se afla in imposibilitatea de a adopta masuri corective fara ca aceasta sa conduca la incalcarea principiilor prevazute la art. 2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dreptul de a anula procedura de atribuire a contractului de achizitie publica/acordului-cadru in situatiile prevazute la art. 78 alin. (8), art. 82 alin. (8), art. 88 alin. (8) si art. 97 alin. (8).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are obligatia de a face publica decizia de anulare a procedurii de atribuire a contractului de achizitie publica/acordului-cadru, insotita de justificarea anularii procedurii de atribuire, prin intermediul platformei electronice prevazute la art. 150 alin. (1) in termenul prevazut la art. 161.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13-a</w:t>
      </w:r>
      <w:r w:rsidRPr="00D743FA">
        <w:rPr>
          <w:rFonts w:ascii="Times New Roman" w:eastAsia="Times New Roman" w:hAnsi="Times New Roman" w:cs="Courier New"/>
          <w:iCs/>
          <w:sz w:val="24"/>
          <w:szCs w:val="24"/>
        </w:rPr>
        <w:br/>
        <w:t xml:space="preserve">  Informarea candidatilor/ofertantilor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transmite ofertantului declarat castigator o comunicare privind acceptarea ofertei sale, prin care isi manifesta acordul de a incheia contractul de achizitie publica/acordul-cadru.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Pe durata procesului de evaluare, autoritatea contractanta are dreptul de a transmite candidatilor/ofertantilor rezultate partiale, aferente fiecarei etape intermediare a acestui proces, in conformitate cu conditiile specifice prevazute prin normele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stabileste oferta castigatoare in termen de maximum 25 de zile de la data-limita de depunere a ofertelor. Prin exceptie, in cazuri temeinic justificate, poate prelungi aceasta perioada. Prelungirea perioadei de evaluare se aduce la cunostinta operatorilor economici implicati in procedura in termen de maximum doua zile.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215.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informeaza fiecare candidat/ofertant cu privire la deciziile luate in ceea ce priveste rezultatul selectiei, rezultatul procedurii, respectiv atribuirea/incheierea contractului de achizitie publica/acordului- cadru sau admiterea intr-un sistem dinamic de achizitii, inclusiv cu privire la motivele care stau la baza oricarei decizii de a nu atribui un contract, de a nu incheia un acord-cadru, de a nu implementa un sistem dinamic de achizitii ori de a relua procedura de atribuire, cat mai curand posibil, dar nu mai tarziu de 5 zile de la emiterea deciziilor respective.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cadrul comunicarii privind rezultatul procedurii prevazute la alin. (1), autoritatea contractanta are obligatia de a cuprinde: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fiecarui candidat respins, motivele concrete care au stat la baza deciziei de respingere a solicitarii sale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fiecarui ofertant care a prezentat o oferta inacceptabila sau neconforma, motivele concrete care au stat la baza deciziei autoritatii contractante;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fiecarui ofertant care a depus o oferta admisibila, dar care nu a fost declarata castigatoare, caracteristicile si avantajele relative ale ofertei/ofertelor desemnate castigatoare in raport cu oferta sa, numele ofertantului caruia urmeaza sa i se atribuie contractul de achizitie publica sau, dupa caz, ale ofertantului/ofertantilor cu care urmeaza sa se incheie un acord-cadru;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fiecarui ofertant care a depus o oferta admisibila, informatii referitoare la desfasurarea si progresul negocierilor si al dialogului cu ofertantii.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Oferta admisibila este oferta care nu este inacceptabila sau neconforma.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Oferta este considerata inacceptabila daca nu indeplineste conditiile de forma aferente elaborarii si prezentarii acesteia, precum si cerintele de calificare si selectie prevazute in documentele achizitiei.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Oferta este considerata neconforma daca este lipsita de relevanta fata de obiectul contractului, neputand in mod evident satisface, fara modificari substantiale, necesitatile si cerintele autoritatii contractante indicate in documentele achizitiei, inclusiv in situatia in care oferta nu respecta specificatiile tehnice si/sau conditiile financiare.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Solicitarea de participare este considerata neconforma in situatia in care candidatul se afla in una dintre situatiile de excludere prevazute la art. 164, 165 si 167 sau nu indeplineste criteriile de calificare stabilite de autoritatea contractanta.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Autoritatea contractanta are dreptul de a nu comunica anumite informatii prevazute la alin. (1) si (2) privind atribuirea contractului de achizitie publica, incheierea acordului-cadru sau admiterea intr-un sistem dinamic de achizitii, in situatia in care dezvaluirea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ar impiedica aplicarea unor dispozitii legale sau ar fi contrara interesului public;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ar aduce atingere intereselor comerciale legitime ale unui operator economic, publice sau private, sau ar putea aduce atingere concurentei loiale intre operatorii economici.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14-a</w:t>
      </w:r>
      <w:r w:rsidRPr="00D743FA">
        <w:rPr>
          <w:rFonts w:ascii="Times New Roman" w:eastAsia="Times New Roman" w:hAnsi="Times New Roman" w:cs="Courier New"/>
          <w:iCs/>
          <w:sz w:val="24"/>
          <w:szCs w:val="24"/>
        </w:rPr>
        <w:br/>
        <w:t xml:space="preserve">  Dosarul achizitiei si raportul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Art. 216.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intocmi raportul procedurii de atribuire pentru fiecare contract de achizitie publica atribuit sau acord-cadru incheiat, precum si pentru fiecare sistem dinamic de achizitii lansat.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Raportul procedurii de atribuire prevazut la alin. (1) trebuie sa cuprinda cel putin urmatoarele documente/informatii: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denumirea si adresa autoritatii contractante, obiectul si valoarea contractului de achizitie publica/acordului-cadru sau a sistemului dinamic de achizitii;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daca este cazul, rezultatele procesului de calificare si/sau selectie a candidatilor/ofertantilor si/sau reducerea numarului acestora pe parcursul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motivele respingerii unei oferte care are un pret neobisnuit de scazut;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denumirea ofertantului declarat castigator si motivele pentru care oferta acestuia a fost desemnata castigatoare;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in masura in care sunt cunoscute, partea/partile din contractul de achizitie publica/acordul-cadru pe care ofertantul declarat castigator intentioneaza sa o/le subcontracteze unor terti si denumirea subcontractantilor;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justificarea motivelor privind alegerea procedurii de atribuire, in cazul aplicarii procedurilor de negociere competitiva, dialog competitiv sau negociere fara publicarea prealabila a unui anunt de participare;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g)</w:t>
      </w:r>
      <w:r w:rsidRPr="00D743FA">
        <w:rPr>
          <w:rFonts w:ascii="Times New Roman" w:eastAsia="Times New Roman" w:hAnsi="Times New Roman" w:cs="Courier New"/>
          <w:iCs/>
          <w:sz w:val="24"/>
          <w:szCs w:val="24"/>
        </w:rPr>
        <w:t xml:space="preserve"> justificarea motivelor pentru care autoritatea contractanta a decis anularea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w:t>
      </w:r>
      <w:r w:rsidRPr="00D743FA">
        <w:rPr>
          <w:rFonts w:ascii="Times New Roman" w:eastAsia="Times New Roman" w:hAnsi="Times New Roman" w:cs="Courier New"/>
          <w:iCs/>
          <w:sz w:val="24"/>
          <w:szCs w:val="24"/>
        </w:rPr>
        <w:t xml:space="preserve"> atunci cand este cazul, motivele pentru care au fost folosite alte mijloace de comunicare decat cele electronice pentru depunerea ofertelor;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atunci cand este cazul, conflictele de interese identificate si masurile luate in acest sens.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Informatiile care fac obiectul alin. (2) lit. b) sunt urmatoarele: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denumirea candidatilor/ofertantilor calificati si/sau selectati si motivele care au stat la baza acestor decizii;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denumirea candidatilor/ofertantilor respinsi si motivele respingerii.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nu este obligata sa redacteze raportul prevazut la alin. (1) in legatura cu contractele subsecvente atribuite in executarea unui acord-cadru, in situatia in care acordul-cadru este incheiat in conformitate cu dispozitiile art. 117 sau art. 118 alin. (1) lit. 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In masura in care anuntul de atribuire a contractului de achizitie publica/acordului-cadru contine informatiile prevazute la alin. (2), autoritatea contractanta poate face referire la acest anunt in cuprinsul raportului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Raportul procedurii de atribuire prevazut la alin. (1) sau orice elemente importante din cuprinsul acestuia vor fi comunicate Comisiei Europene sau autoritatilor si institutiilor publice competente, la solicitarea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are obligatia de a intocmi dosarul achizitiei publice pentru fiecare contract de achizitie publica/acord-cadru incheiat, respectiv pentru fiecare sistem dinamic de achizitii lansat.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Dosarul achizitiei publice se pastreaza de catre autoritatea contractanta atat timp cat contractul de achizitie publica/acordul-cadru produce efecte juridice, dar nu mai putin de 5 ani de la data incetarii contractului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cazul anularii procedurii de atribuire, dosarul se pastreaza cel putin 5 ani de la data anularii respectivei proceduri.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Ulterior finalizarii procedurii de atribuire, dosarul achizitiei publice are caracter de document public.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(5)</w:t>
      </w:r>
      <w:r w:rsidRPr="00D743FA">
        <w:rPr>
          <w:rFonts w:ascii="Times New Roman" w:eastAsia="Times New Roman" w:hAnsi="Times New Roman" w:cs="Courier New"/>
          <w:iCs/>
          <w:sz w:val="24"/>
          <w:szCs w:val="24"/>
        </w:rPr>
        <w:t xml:space="preserve"> Accesul persoanelor la dosarul achizitiei publice potrivit alin. (4)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Prin exceptie de la prevederile alin. (5), dupa comunicarea rezultatului procedurii de atribuire, autoritatea contractanta este obligata sa permita, la cerere, intr-un termen care nu poate depasi o zi lucratoare de la data primirii cererii, accesul neingradit al oricarui ofertant/candidat la raportul procedurii de atribuire, precum si la informatiile din cadrul documentelor de calificare, propunerilor tehnice si/sau financiare care nu au fost declarate de catre ofertanti ca fiind confidentiale, clasificate sau protejate de un drept de proprietate intelectuala.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Continutul dosarului achizitiei publice se stabileste prin normele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V</w:t>
      </w:r>
      <w:r w:rsidRPr="00D743FA">
        <w:rPr>
          <w:rFonts w:ascii="Times New Roman" w:eastAsia="Times New Roman" w:hAnsi="Times New Roman" w:cs="Courier New"/>
          <w:iCs/>
          <w:sz w:val="24"/>
          <w:szCs w:val="24"/>
        </w:rPr>
        <w:br/>
        <w:t xml:space="preserve">  Executarea contractului de achizitie publica/acordului-cadru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1</w:t>
      </w:r>
      <w:r w:rsidRPr="00D743FA">
        <w:rPr>
          <w:rFonts w:ascii="Times New Roman" w:eastAsia="Times New Roman" w:hAnsi="Times New Roman" w:cs="Courier New"/>
          <w:iCs/>
          <w:sz w:val="24"/>
          <w:szCs w:val="24"/>
        </w:rPr>
        <w:br/>
        <w:t xml:space="preserve">  Subcontractarea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Autoritatea contractanta are obligatia de a solicita, la incheierea contractului de achizitie publica sau atunci cand se introduc noi subcontractanti, prezentarea contractelor incheiate intre </w:t>
      </w:r>
      <w:r w:rsidRPr="00D743FA">
        <w:rPr>
          <w:rFonts w:ascii="Times New Roman" w:eastAsia="Times New Roman" w:hAnsi="Times New Roman" w:cs="Courier New"/>
          <w:iCs/>
          <w:sz w:val="24"/>
          <w:szCs w:val="24"/>
        </w:rPr>
        <w:lastRenderedPageBreak/>
        <w:t xml:space="preserve">contractant si subcontractant/subcontractanti nominalizati in oferta sau declarati ulterior, astfel incat activitatile ce revin acestora, precum si sumele aferente prestatiilor, sa fie cuprinse in contractul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Contractele prezentate conform prevederilor alin. (4) trebuie sa fie in concordanta cu oferta si se vor constitui in anexe la contractul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Dispozitiile prevazute la alin. (1)-(5) nu diminueaza raspunderea contractantului in ceea ce priveste modul de indeplinire a viitorului contract de achizitie publica/acord-cadru.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219.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Autoritatea contractanta solicita contractantului, cel mai tarziu la momentul inceperii executarii contractului, sa ii indice numele, datele de contact si reprezentantii legali ai subcontractantilor sai implicati in executarea contractului de achizitie publica, in masura in care aceste informatii sunt cunoscute la momentul respectiv.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Contractantul are obligatia de a notifica autoritatii contractante orice modificari ale informatiilor prevazute la alin. (1) pe durata contractului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Contractantul are dreptul de a implica noi subcontractanti, pe durata executarii contractului de achizitie publica, cu conditia ca nominalizarea acestora sa nu reprezinte o modificare substantiala a contractului de achizitie publica, in conditiile art. 221.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In situatia prevazuta la alin. (3), contractantul va transmite autoritatii contractante informatiile prevazute la alin. (1) si va obtine acordul autoritatii contractante privind eventualii noi subcontractanti implicati ulterior in executarea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Atunci cand inlocuirea sau introducerea unor noi subcontractanti are loc dupa atribuirea contractului, acestia transmit certificatele si alte documente necesare pentru verificarea inexistentei unor situatii de excludere si a resurselor/capabilitatilor corespunzatoare partii lor de implicare in contractul care urmeaza sa fie indeplinit.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220. -</w:t>
      </w:r>
      <w:r w:rsidRPr="00D743FA">
        <w:rPr>
          <w:rFonts w:ascii="Times New Roman" w:eastAsia="Times New Roman" w:hAnsi="Times New Roman" w:cs="Courier New"/>
          <w:iCs/>
          <w:sz w:val="24"/>
          <w:szCs w:val="24"/>
        </w:rPr>
        <w:t xml:space="preserve"> In scopul unei informari complete, autoritatea contractanta are dreptul de a extinde aplicarea obligatiilor prevazute la art. 219: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cu privire la furnizorii implicati in contracte de achizitii publice de lucrari sau de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cu privire la subcontractantii subcontractantilor contractantului sau subcontractantii aflati pe niveluri subsecvente ale lantului de subcontractare.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SECTIUNEA a 2-a</w:t>
      </w:r>
      <w:r w:rsidRPr="00D743FA">
        <w:rPr>
          <w:rFonts w:ascii="Times New Roman" w:eastAsia="Times New Roman" w:hAnsi="Times New Roman" w:cs="Courier New"/>
          <w:iCs/>
          <w:sz w:val="24"/>
          <w:szCs w:val="24"/>
        </w:rPr>
        <w:br/>
        <w:t xml:space="preserve">  Modificarea contractului de achizitie publica/acordului-cadru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221.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Contractele de achizitie publica/Acordurile- cadru pot fi modificate, fara organizarea unei noi proceduri de atribuire, in urmatoarele situatii: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atunci cand modificarile, indiferent daca sunt sau nu sunt evaluabile in bani si indiferent de valoarea acestora, au fost prevazute in documentele achizitiei initiale sub forma unor clauze de revizuire clare, precise si fara echivoc, care pot include clauze de revizuire a pretului sau orice alte optiuni;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atunci cand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devine necesara achizitionarea de la contractantul initial a unor produse, servicii sau lucrari suplimentare care nu au fost incluse in contractul initial, dar care au devenit strict necesare in vederea indeplinirii acestuia;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(ii)</w:t>
      </w:r>
      <w:r w:rsidRPr="00D743FA">
        <w:rPr>
          <w:rFonts w:ascii="Times New Roman" w:eastAsia="Times New Roman" w:hAnsi="Times New Roman" w:cs="Courier New"/>
          <w:iCs/>
          <w:sz w:val="24"/>
          <w:szCs w:val="24"/>
        </w:rPr>
        <w:t xml:space="preserve"> schimbarea contractantului este imposibila;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(iii)</w:t>
      </w:r>
      <w:r w:rsidRPr="00D743FA">
        <w:rPr>
          <w:rFonts w:ascii="Times New Roman" w:eastAsia="Times New Roman" w:hAnsi="Times New Roman" w:cs="Courier New"/>
          <w:iCs/>
          <w:sz w:val="24"/>
          <w:szCs w:val="24"/>
        </w:rPr>
        <w:t xml:space="preserve"> orice majorare a pretului contractului reprezentand valoarea produselor/serviciilor/lucrarilor suplimentare nu va depasi 50% din valoarea contractului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atunci cand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modificarea a devenit necesara in urma unor circumstante pe care o autoritate contractanta care actioneaza cu diligenta nu ar fi putut sa le prevada;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(ii)</w:t>
      </w:r>
      <w:r w:rsidRPr="00D743FA">
        <w:rPr>
          <w:rFonts w:ascii="Times New Roman" w:eastAsia="Times New Roman" w:hAnsi="Times New Roman" w:cs="Courier New"/>
          <w:iCs/>
          <w:sz w:val="24"/>
          <w:szCs w:val="24"/>
        </w:rPr>
        <w:t xml:space="preserve"> modificarea nu afecteaza caracterul general al contractului;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(iii)</w:t>
      </w:r>
      <w:r w:rsidRPr="00D743FA">
        <w:rPr>
          <w:rFonts w:ascii="Times New Roman" w:eastAsia="Times New Roman" w:hAnsi="Times New Roman" w:cs="Courier New"/>
          <w:iCs/>
          <w:sz w:val="24"/>
          <w:szCs w:val="24"/>
        </w:rPr>
        <w:t xml:space="preserve"> cresterea pretului nu depaseste 50% din valoarea contractului de achizitie publica/acordului-cadru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atunci cand contractantul cu care autoritatea contractanta a incheiat initial contractul de achizitie publica/acordul-cadru este inlocuit de un nou contractant, in una dintre urmatoarele situatii: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ca urmare a unei clauze de revizuire sau a unei optiuni stabilite de autoritatea contractanta potrivit lit. a) si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(ii)</w:t>
      </w:r>
      <w:r w:rsidRPr="00D743FA">
        <w:rPr>
          <w:rFonts w:ascii="Times New Roman" w:eastAsia="Times New Roman" w:hAnsi="Times New Roman" w:cs="Courier New"/>
          <w:iCs/>
          <w:sz w:val="24"/>
          <w:szCs w:val="24"/>
        </w:rPr>
        <w:t xml:space="preserve"> drepturile si obligatiile contractantului initial rezultate din contractul de achizitie publica/acordul-cadru sunt preluate, ca urmare a unei succesiuni universale sau cu titlu universal in cadrul unui proces de reorganizare, inclusiv prin fuziune sau divizare, de catre un alt operator economic care indeplineste criteriile de calificare si selectie stabilite initial, cu conditia ca aceasta modificare sa nu presupuna alte modificari substantiale ale contractului de achizitie publica/acordului-cadru si sa nu se realizeze cu scopul de a eluda aplicarea procedurilor de atribuire prevazute de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(iii)</w:t>
      </w:r>
      <w:r w:rsidRPr="00D743FA">
        <w:rPr>
          <w:rFonts w:ascii="Times New Roman" w:eastAsia="Times New Roman" w:hAnsi="Times New Roman" w:cs="Courier New"/>
          <w:iCs/>
          <w:sz w:val="24"/>
          <w:szCs w:val="24"/>
        </w:rPr>
        <w:t xml:space="preserve"> la incetarea anticipata a contractului de achizitie publica/acordului-cadru, contractantul principal cesioneaza autoritatii contractante contractele incheiate cu subcontractantii acestuia, ca urmare a unei clauze de revizuire sau a unei optiuni stabilite de autoritatea contractanta potrivit lit. 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atunci cand modificarile, indiferent de valoarea lor, nu sunt substantiale;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atunci cand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valoarea modificarii este mai mica decat pragurile corespunzatoare prevazute la art. 7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(ii)</w:t>
      </w:r>
      <w:r w:rsidRPr="00D743FA">
        <w:rPr>
          <w:rFonts w:ascii="Times New Roman" w:eastAsia="Times New Roman" w:hAnsi="Times New Roman" w:cs="Courier New"/>
          <w:iCs/>
          <w:sz w:val="24"/>
          <w:szCs w:val="24"/>
        </w:rPr>
        <w:t xml:space="preserve"> valoarea modificarii este mai mica decat 10% din pretul contractului de achizitie publica/acordului-cadru initial, in cazul contractelor de achizitie publica de servicii sau de produse, sau mai mica decat 15% din pretul contractului de achizitie publica/acordului- cadru initial, in cazul contractelor de achizitie publica de lucrari.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situatia prevazuta la alin. (1) lit. a), clauzele de revizuire precizeaza obiectul, limitele si natura eventualelor modificari sau optiuni, precum si conditiile in care se poate recurge la acestea si nu pot stabili modificari sau optiuni care ar afecta caracterul general al contractului de achizitie publica sau al acordului- 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sensul dispozitiilor alin. (1) lit. b), schimbarea contractantului este imposibila atunci cand sunt indeplinite in mod cumulativ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schimbarea contractantului nu poate fi realizata din motive economice sau tehnice, precum cerinte privind interschimbabilitatea sau interoperabilitatea cu echipamentele, serviciile sau instalatiile existente achizitionate in cadrul procedurii de achizitie initiale;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schimbarea contractantului ar cauza autoritatii contractante dificultati semnificative sau cresterea semnificativa a costurilor.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(4)</w:t>
      </w:r>
      <w:r w:rsidRPr="00D743FA">
        <w:rPr>
          <w:rFonts w:ascii="Times New Roman" w:eastAsia="Times New Roman" w:hAnsi="Times New Roman" w:cs="Courier New"/>
          <w:iCs/>
          <w:sz w:val="24"/>
          <w:szCs w:val="24"/>
        </w:rPr>
        <w:t xml:space="preserve"> In cazul in care se efectueaza majorarea pretului contractului prin mai multe modificari succesive conform alin. (1) lit. b) si c), valoarea cumulata a modificarilor contractului nu va depasi cu mai mult de 50% valoarea contractului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(5)</w:t>
      </w:r>
      <w:r w:rsidRPr="00D743FA">
        <w:rPr>
          <w:rFonts w:ascii="Times New Roman" w:eastAsia="Times New Roman" w:hAnsi="Times New Roman" w:cs="Courier New"/>
          <w:iCs/>
          <w:sz w:val="24"/>
          <w:szCs w:val="24"/>
        </w:rPr>
        <w:t xml:space="preserve"> Autoritatea contractanta nu are dreptul de a efectua modificari succesive ale contractului de achizitie publica/acordului-cadru conform alin. (1) lit. b) si c) in scopul eludarii aplicarii procedurilor de atribuire prevazute de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(6)</w:t>
      </w:r>
      <w:r w:rsidRPr="00D743FA">
        <w:rPr>
          <w:rFonts w:ascii="Times New Roman" w:eastAsia="Times New Roman" w:hAnsi="Times New Roman" w:cs="Courier New"/>
          <w:iCs/>
          <w:sz w:val="24"/>
          <w:szCs w:val="24"/>
        </w:rPr>
        <w:t xml:space="preserve"> Autoritatile contractante care modifica un contract de achizitie publica/acord-cadru in cazurile prevazute la alin. (1) lit. b) si c) au obligatia de a publica un anunt in acest sens in Jurnalul Oficial al Uniunii Europene si la nivel national, cu respectarea formularului-standard stabilit de Comisia Europeana in temeiul dispozitiilor art. 51 din Directiva 2014/24/UE a Parlamentului European si a Consiliului din 26 februarie 2014.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(7)</w:t>
      </w:r>
      <w:r w:rsidRPr="00D743FA">
        <w:rPr>
          <w:rFonts w:ascii="Times New Roman" w:eastAsia="Times New Roman" w:hAnsi="Times New Roman" w:cs="Courier New"/>
          <w:iCs/>
          <w:sz w:val="24"/>
          <w:szCs w:val="24"/>
        </w:rPr>
        <w:t xml:space="preserve"> O modificare a unui contract de achizitie publica/acord- cadru pe perioada de valabilitate este considerata modificare substantiala in sensul alin. (1) lit. e) atunci cand este indeplinita cel putin una dintre urmatoarele conditii: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modificarea introduce conditii care, daca ar fi fost incluse in procedura de atribuire initiala, ar fi permis selectia altor candidati decat cei selectati initial sau acceptarea unei alte oferte decat cea acceptata initial sau ar fi atras si alti participanti la procedura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modificarea schimba echilibrul economic al contractului de achizitie publica/acordului-cadru in favoarea contractantului intr-un mod care nu a fost prevazut in contractul de achizitie publica/acordul-cadru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modificarea extinde in mod considerabil obiectul contractului de achizitie publica/acordului-cadru;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un nou contractant inlocuieste contractantul initial, in alte cazuri decat cele prevazute la alin. (11).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(8)</w:t>
      </w:r>
      <w:r w:rsidRPr="00D743FA">
        <w:rPr>
          <w:rFonts w:ascii="Times New Roman" w:eastAsia="Times New Roman" w:hAnsi="Times New Roman" w:cs="Courier New"/>
          <w:iCs/>
          <w:sz w:val="24"/>
          <w:szCs w:val="24"/>
        </w:rPr>
        <w:t xml:space="preserve"> Modificarea contractului de achizitie publica/acordului- cadru in conditiile prevazute la alin. (7) nu poate aduce atingere naturii generale a contractului de achizitie publica sau a acordului-cadru.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(9)</w:t>
      </w:r>
      <w:r w:rsidRPr="00D743FA">
        <w:rPr>
          <w:rFonts w:ascii="Times New Roman" w:eastAsia="Times New Roman" w:hAnsi="Times New Roman" w:cs="Courier New"/>
          <w:iCs/>
          <w:sz w:val="24"/>
          <w:szCs w:val="24"/>
        </w:rPr>
        <w:t xml:space="preserve"> In situatia prevazuta la alin. (8), in cazul in care se efectueaza mai multe modificari succesive, valoarea modificarilor se va determina pe baza valorii nete cumulate a modificarilor succesive.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(10)</w:t>
      </w:r>
      <w:r w:rsidRPr="00D743FA">
        <w:rPr>
          <w:rFonts w:ascii="Times New Roman" w:eastAsia="Times New Roman" w:hAnsi="Times New Roman" w:cs="Courier New"/>
          <w:iCs/>
          <w:sz w:val="24"/>
          <w:szCs w:val="24"/>
        </w:rPr>
        <w:t xml:space="preserve"> Pentru calcularea pretului mentionat la alin. (1) lit. b) pct. (iii), lit. c) pct. (iii) si la lit. f) se va utiliza pretul actualizat al contractului de achizitie publica/acordului-cadru, care constituie valoarea de referinta atunci cand contractul de achizitie publica include o clauza de indexare.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(11)</w:t>
      </w:r>
      <w:r w:rsidRPr="00D743FA">
        <w:rPr>
          <w:rFonts w:ascii="Times New Roman" w:eastAsia="Times New Roman" w:hAnsi="Times New Roman" w:cs="Courier New"/>
          <w:iCs/>
          <w:sz w:val="24"/>
          <w:szCs w:val="24"/>
        </w:rPr>
        <w:t xml:space="preserve"> In sensul prezentului articol, prin natura generala a contractului se intelege obiectivele principale urmarite de autoritatea contractanta la realizarea achizitiei initiale, obiectul principal al contractului si drepturile si obligatiile principale ale contractului, inclusiv principalele cerinte de calitate si performanta.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(12)</w:t>
      </w:r>
      <w:r w:rsidRPr="00D743FA">
        <w:rPr>
          <w:rFonts w:ascii="Times New Roman" w:eastAsia="Times New Roman" w:hAnsi="Times New Roman" w:cs="Courier New"/>
          <w:iCs/>
          <w:sz w:val="24"/>
          <w:szCs w:val="24"/>
        </w:rPr>
        <w:t xml:space="preserve"> Prin normele metodologice de aplicare a prezentei legi se stabilesc in sarcina autoritatii contractante obligatii de notificare a institutiei responsabile cu controlul ex-ante privind intentia de a efectua modificari ale contractelor de achizitie publica/acordurilor-cadru in conditiile prezentului articol.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Orice modificare a unui contract de achizitie publica ori acord-cadru in cursul perioadei sale de valabilitate altfel decat in cazurile si conditiile prevazute la art. 221 se realizeaza prin organizarea unei noi proceduri de atribuire, in conformitate cu dispozitiile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(2)</w:t>
      </w:r>
      <w:r w:rsidRPr="00D743FA">
        <w:rPr>
          <w:rFonts w:ascii="Times New Roman" w:eastAsia="Times New Roman" w:hAnsi="Times New Roman" w:cs="Courier New"/>
          <w:iCs/>
          <w:sz w:val="24"/>
          <w:szCs w:val="24"/>
        </w:rPr>
        <w:t xml:space="preserve"> In situatia nerespectarii dispozitiilor alin. (1), autoritatea contractanta are dreptul de a denunta unilateral contractul de achizitie publica initial.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Autoritatea contractanta introduce dreptul de denuntare unilaterala prevazut la alin. (2) in conditiile contractuale cuprinse in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VI</w:t>
      </w:r>
      <w:r w:rsidRPr="00D743FA">
        <w:rPr>
          <w:rFonts w:ascii="Times New Roman" w:eastAsia="Times New Roman" w:hAnsi="Times New Roman" w:cs="Courier New"/>
          <w:iCs/>
          <w:sz w:val="24"/>
          <w:szCs w:val="24"/>
        </w:rPr>
        <w:br/>
        <w:t>  Cazuri specifice de incetare a contractului</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xml:space="preserve">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223.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Fara a aduce atingere dispozitiilor dreptului comun privind incetarea contractelor sau dreptului autoritatii contractante de a solicita constatarea nulitatii absolute a contractului de achizitie publica, in conformitate cu dispozitiile dreptului comun, autoritatea contractanta are dreptul de a denunta unilateral un contract de achizitie publica in perioada de valabilitate a acestuia in una dintre urmatoarele situatii: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contractantul se afla, la momentul atribuirii contractului, in una dintre situatiile care ar fi determinat excluderea sa din procedura de atribuire potrivit art. 164-167;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contractul nu ar fi trebuit sa fie atribuit contractantului respectiv, avand in vedere o incalcare grava a obligatiilor care rezulta din legislatia europeana relevanta si care a fost constatata printr-o decizie a Curtii de Justitie a Uniunii Europene.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Autoritatea contractanta introduce dreptul de denuntare unilaterala prevazut la alin. (1) in conditiile contractuale cuprinse in documentatia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VII</w:t>
      </w:r>
      <w:r w:rsidRPr="00D743FA">
        <w:rPr>
          <w:rFonts w:ascii="Times New Roman" w:eastAsia="Times New Roman" w:hAnsi="Times New Roman" w:cs="Courier New"/>
          <w:iCs/>
          <w:sz w:val="24"/>
          <w:szCs w:val="24"/>
        </w:rPr>
        <w:br/>
        <w:t xml:space="preserve">  Contraventii si sanctiuni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Urmatoarele fapte constituie contraventii, daca nu au fost savarsite in astfel de conditii incat sa fie considerate, potrivit legii penale, infractiuni: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w:t>
      </w:r>
      <w:r w:rsidRPr="00D743FA">
        <w:rPr>
          <w:rFonts w:ascii="Times New Roman" w:eastAsia="Times New Roman" w:hAnsi="Times New Roman" w:cs="Courier New"/>
          <w:iCs/>
          <w:sz w:val="24"/>
          <w:szCs w:val="24"/>
        </w:rPr>
        <w:t xml:space="preserve"> neducerea la indeplinire a deciziilor Consiliului National de Solutionare a Contestatiilor;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b)</w:t>
      </w:r>
      <w:r w:rsidRPr="00D743FA">
        <w:rPr>
          <w:rFonts w:ascii="Times New Roman" w:eastAsia="Times New Roman" w:hAnsi="Times New Roman" w:cs="Courier New"/>
          <w:iCs/>
          <w:sz w:val="24"/>
          <w:szCs w:val="24"/>
        </w:rPr>
        <w:t xml:space="preserve"> orice incalcare a prevederilor prezentei legi sau a actelor normative emise in aplicarea acesteia, avand ca efect incalcarea dispozitiilor art.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w:t>
      </w:r>
      <w:r w:rsidRPr="00D743FA">
        <w:rPr>
          <w:rFonts w:ascii="Times New Roman" w:eastAsia="Times New Roman" w:hAnsi="Times New Roman" w:cs="Courier New"/>
          <w:iCs/>
          <w:sz w:val="24"/>
          <w:szCs w:val="24"/>
        </w:rPr>
        <w:t xml:space="preserve"> atribuirea unui contract de achizitie publica/acord-cadru sau organizarea unui concurs de solutii fara publicarea prealabila a unei invitatii de participare la o procedura concurentiala de ofertare, in cazurile in care publicarea acesteia este obligatorie potrivit prevederilor art. 111 alin. (1) lit. a) si art. 144;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d)</w:t>
      </w:r>
      <w:r w:rsidRPr="00D743FA">
        <w:rPr>
          <w:rFonts w:ascii="Times New Roman" w:eastAsia="Times New Roman" w:hAnsi="Times New Roman" w:cs="Courier New"/>
          <w:iCs/>
          <w:sz w:val="24"/>
          <w:szCs w:val="24"/>
        </w:rPr>
        <w:t xml:space="preserve"> incalcarea prevederilor art. 11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e)</w:t>
      </w:r>
      <w:r w:rsidRPr="00D743FA">
        <w:rPr>
          <w:rFonts w:ascii="Times New Roman" w:eastAsia="Times New Roman" w:hAnsi="Times New Roman" w:cs="Courier New"/>
          <w:iCs/>
          <w:sz w:val="24"/>
          <w:szCs w:val="24"/>
        </w:rPr>
        <w:t xml:space="preserve"> incalcarea regulilor de elaborare a specificatiilor tehnice prevazute la art. 155 alin. (6);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f)</w:t>
      </w:r>
      <w:r w:rsidRPr="00D743FA">
        <w:rPr>
          <w:rFonts w:ascii="Times New Roman" w:eastAsia="Times New Roman" w:hAnsi="Times New Roman" w:cs="Courier New"/>
          <w:iCs/>
          <w:sz w:val="24"/>
          <w:szCs w:val="24"/>
        </w:rPr>
        <w:t xml:space="preserve"> incalcarea regulilor de publicitate si transparenta prevazute la art. 111 alin. (1) lit. b) si art. 142-150;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lastRenderedPageBreak/>
        <w:t>   g)</w:t>
      </w:r>
      <w:r w:rsidRPr="00D743FA">
        <w:rPr>
          <w:rFonts w:ascii="Times New Roman" w:eastAsia="Times New Roman" w:hAnsi="Times New Roman" w:cs="Courier New"/>
          <w:iCs/>
          <w:sz w:val="24"/>
          <w:szCs w:val="24"/>
        </w:rPr>
        <w:t xml:space="preserve"> utilizarea altor criterii de calificare si selectie decat cele prevazute la art. 163 sau a altor criterii de atribuire decat cele prevazute la art. 187 alin. (3);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h)</w:t>
      </w:r>
      <w:r w:rsidRPr="00D743FA">
        <w:rPr>
          <w:rFonts w:ascii="Times New Roman" w:eastAsia="Times New Roman" w:hAnsi="Times New Roman" w:cs="Courier New"/>
          <w:iCs/>
          <w:sz w:val="24"/>
          <w:szCs w:val="24"/>
        </w:rPr>
        <w:t xml:space="preserve"> aplicarea incorecta, in cadrul procesului de calificare/selectie si/sau evaluare a criteriilor de calificare si selectie, a criteriului de atribuire sau a factorilor de evaluare;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i)</w:t>
      </w:r>
      <w:r w:rsidRPr="00D743FA">
        <w:rPr>
          <w:rFonts w:ascii="Times New Roman" w:eastAsia="Times New Roman" w:hAnsi="Times New Roman" w:cs="Courier New"/>
          <w:iCs/>
          <w:sz w:val="24"/>
          <w:szCs w:val="24"/>
        </w:rPr>
        <w:t xml:space="preserve"> nepunerea la dispozitia ANAP, in termenul solicitat, a informatiilor referitoare la atribuirea contractelor de achizitie publica/acordurilor-cadru, pe care aceasta le solicita in scopul indeplinirii functiilor sale;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j)</w:t>
      </w:r>
      <w:r w:rsidRPr="00D743FA">
        <w:rPr>
          <w:rFonts w:ascii="Times New Roman" w:eastAsia="Times New Roman" w:hAnsi="Times New Roman" w:cs="Courier New"/>
          <w:iCs/>
          <w:sz w:val="24"/>
          <w:szCs w:val="24"/>
        </w:rPr>
        <w:t xml:space="preserve"> incalcarea prevederilor art. 207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k)</w:t>
      </w:r>
      <w:r w:rsidRPr="00D743FA">
        <w:rPr>
          <w:rFonts w:ascii="Times New Roman" w:eastAsia="Times New Roman" w:hAnsi="Times New Roman" w:cs="Courier New"/>
          <w:iCs/>
          <w:sz w:val="24"/>
          <w:szCs w:val="24"/>
        </w:rPr>
        <w:t xml:space="preserve"> anularea unei proceduri de atribuire in alte cazuri decat cele prevazute la art. 212 si 213 sau crearea unor circumstante artificiale de anulare a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l)</w:t>
      </w:r>
      <w:r w:rsidRPr="00D743FA">
        <w:rPr>
          <w:rFonts w:ascii="Times New Roman" w:eastAsia="Times New Roman" w:hAnsi="Times New Roman" w:cs="Courier New"/>
          <w:iCs/>
          <w:sz w:val="24"/>
          <w:szCs w:val="24"/>
        </w:rPr>
        <w:t xml:space="preserve"> incalcarea prevederilor art. 215 alin.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Contraventiile prevazute la alin. (1) se sanctioneaza cu amenda intre 5.000 lei si 30.000 lei.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225. -</w:t>
      </w:r>
      <w:r w:rsidRPr="00D743FA">
        <w:rPr>
          <w:rFonts w:ascii="Times New Roman" w:eastAsia="Times New Roman" w:hAnsi="Times New Roman" w:cs="Courier New"/>
          <w:iCs/>
          <w:sz w:val="24"/>
          <w:szCs w:val="24"/>
        </w:rPr>
        <w:t xml:space="preserve"> Prin exceptie, in cazul contractelor de achizitie publica finantate din fonduri europene si/sau din fonduri publice nationale aferente acestora, dispozitiile art. 224 se aplica doar daca contraventia constatata nu constituie abatere in conformitate cu dispozitiile Ordonantei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Constatarea contraventiilor si aplicarea sanctiunilor se realizeaza de catre persoane imputernicite in acest scop de Curtea de Conturi a Romaniei, respectiv ANAP, in functie de institutia care face constatarea abaterii.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Aplicarea sanctiunii cu amenda contraventionala se prescrie in termen de 36 de luni de la data savarsirii faptei.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Sanctiunea contraventionala se aplica autoritatii contractante, care, in functie de situatia concreta, dispune luarea unor masuri impotriva persoanelor implicate in derularea achizitiei publice ce a facut obiectul contraventiei.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Savarsirea faptei contraventionale nu implica in mod obligatoriu si producerea unui prejudiciu.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Stabilirea prejudiciului trebuie sa tina seama de circumstantele faptei contraventionale si sa fie fundamentata.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228. -</w:t>
      </w:r>
      <w:r w:rsidRPr="00D743FA">
        <w:rPr>
          <w:rFonts w:ascii="Times New Roman" w:eastAsia="Times New Roman" w:hAnsi="Times New Roman" w:cs="Courier New"/>
          <w:iCs/>
          <w:sz w:val="24"/>
          <w:szCs w:val="24"/>
        </w:rPr>
        <w:t xml:space="preserve"> Contraventiilor prevazute la art. 224 le sunt aplicabile dispozitiile Ordonantei Guvernului </w:t>
      </w:r>
      <w:hyperlink r:id="rId22" w:history="1">
        <w:r w:rsidRPr="00D743FA">
          <w:rPr>
            <w:rFonts w:ascii="Times New Roman" w:eastAsia="Times New Roman" w:hAnsi="Times New Roman" w:cs="Courier New"/>
            <w:iCs/>
            <w:color w:val="0000FF"/>
            <w:sz w:val="24"/>
            <w:szCs w:val="24"/>
            <w:u w:val="single"/>
          </w:rPr>
          <w:t>nr. 2/2001</w:t>
        </w:r>
      </w:hyperlink>
      <w:r w:rsidRPr="00D743FA">
        <w:rPr>
          <w:rFonts w:ascii="Times New Roman" w:eastAsia="Times New Roman" w:hAnsi="Times New Roman" w:cs="Courier New"/>
          <w:iCs/>
          <w:sz w:val="24"/>
          <w:szCs w:val="24"/>
        </w:rPr>
        <w:t xml:space="preserve"> privind regimul juridic al contraventiilor, aprobata cu modificari si completari prin Legea </w:t>
      </w:r>
      <w:hyperlink r:id="rId23" w:history="1">
        <w:r w:rsidRPr="00D743FA">
          <w:rPr>
            <w:rFonts w:ascii="Times New Roman" w:eastAsia="Times New Roman" w:hAnsi="Times New Roman" w:cs="Courier New"/>
            <w:iCs/>
            <w:color w:val="0000FF"/>
            <w:sz w:val="24"/>
            <w:szCs w:val="24"/>
            <w:u w:val="single"/>
          </w:rPr>
          <w:t>nr. 180/2002</w:t>
        </w:r>
      </w:hyperlink>
      <w:r w:rsidRPr="00D743FA">
        <w:rPr>
          <w:rFonts w:ascii="Times New Roman" w:eastAsia="Times New Roman" w:hAnsi="Times New Roman" w:cs="Courier New"/>
          <w:iCs/>
          <w:sz w:val="24"/>
          <w:szCs w:val="24"/>
        </w:rPr>
        <w:t xml:space="preserve">, cu modificarile si completarile ulterioare, cu exceptia art. 13 alin. (1), art. 28 si 29.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CAPITOLUL VIII</w:t>
      </w:r>
      <w:r w:rsidRPr="00D743FA">
        <w:rPr>
          <w:rFonts w:ascii="Times New Roman" w:eastAsia="Times New Roman" w:hAnsi="Times New Roman" w:cs="Courier New"/>
          <w:iCs/>
          <w:sz w:val="24"/>
          <w:szCs w:val="24"/>
        </w:rPr>
        <w:br/>
        <w:t xml:space="preserve">  Dispozitii tranzitorii si finale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229.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orice situatie in care o autoritate contractanta intentioneaza sa realizeze un proiect prin atribuirea unui contract pe termen lung care sa cuprinda fie executarea de lucrari si operarea rezultatului lucrarilor, fie prestarea, gestionarea si operarea de servicii, autoritatea </w:t>
      </w:r>
      <w:r w:rsidRPr="00D743FA">
        <w:rPr>
          <w:rFonts w:ascii="Times New Roman" w:eastAsia="Times New Roman" w:hAnsi="Times New Roman" w:cs="Courier New"/>
          <w:iCs/>
          <w:sz w:val="24"/>
          <w:szCs w:val="24"/>
        </w:rPr>
        <w:lastRenderedPageBreak/>
        <w:t xml:space="preserve">contractanta are obligatia de a elabora un studiu de fundamentare prin care se va demonstra necesitatea si oportunitatea realizarii proiectului in acest mod.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Prevederile alin. (1) se aplica si in cazul in care proiectul pe termen lung presupune crearea unei societati avand ca actionari operatorul economic, pe de o parte, si autoritatea contractanta sau entitatea contractanta, pe de alta parte.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Studiul de fundamentare prevazut la alin. (1) se bazeaza pe un studiu de fezabilitate in cazul proiectelor implicand executarea de lucrari.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Prin studiul de fundamentare mentionat la art. 229 alin. (1), autoritatea contractanta are obligatia sa analizeze daca atribuirea contractului implica transferul unei parti semnificative a riscului de operare catre operatorul economic, astfel cum este definit in legea privind concesiunile de lucrari si concesiunile de servicii.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In cazul in care, ca urmare a analizei prevazute la alin. (1), autoritatea contractanta constata ca o parte semnificativa a riscului de operare nu va fi transferata operatorului economic, contractul respectiv va fi considerat contract de achizitie publica.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231. -</w:t>
      </w:r>
      <w:r w:rsidRPr="00D743FA">
        <w:rPr>
          <w:rFonts w:ascii="Times New Roman" w:eastAsia="Times New Roman" w:hAnsi="Times New Roman" w:cs="Courier New"/>
          <w:iCs/>
          <w:sz w:val="24"/>
          <w:szCs w:val="24"/>
        </w:rPr>
        <w:t xml:space="preserve"> In masura in care prezenta lege nu prevede altfel, sunt aplicabile dispozitiile dreptului comun.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232.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Sistemul national de achizitii publice cuprinde functii de reglementare, asistenta si sprijin operational, control ex-ante, control ex-post, monitorizare, supervizare, detectarea conflictului de interese, combaterea licitatiilor trucate si alte functii avand ca obiectiv respectarea principiilor prevazute la art. 2 alin. (2).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Prin normele metodologice de aplicare a prezentei legi se detaliaza obligatiile si responsabilitatile specifice ale autoritatilor contractante in raport cu indeplinirea acestor functii.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233. -</w:t>
      </w:r>
      <w:r w:rsidRPr="00D743FA">
        <w:rPr>
          <w:rFonts w:ascii="Times New Roman" w:eastAsia="Times New Roman" w:hAnsi="Times New Roman" w:cs="Courier New"/>
          <w:iCs/>
          <w:sz w:val="24"/>
          <w:szCs w:val="24"/>
        </w:rPr>
        <w:t xml:space="preserve"> ANAP elaboreaza norme metodologice de aplicare a prezentei legi pe care le supune spre adoptare Guvernului in termen de 30 de zile de la data publicarii in Monitorul Oficial al Romaniei, Partea 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234.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In vederea realizarii sarcinilor prevazute in Strategia nationala in domeniul achizitiilor publice si in prezenta lege, personalul Curtii de Conturi a Romaniei se majoreaza cu 250 de posturi.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Se autorizeaza Ministerul Finantelor Publice sa introduca influentele financiare rezultate din aplicarea alin. (1) in bugetul Curtii de Conturi a Romaniei pe anul 2016.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235.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Pentru proiectele de infrastructura de transport transeuropean situate pe reteaua de transport (TEN-T) Centrala (Core) si Globala (Comprehensive), astfel cum este aceasta definita de prevederile art. 9 alin. (1) si ale art. 38 din Regulamentul (UE) nr. 1.315/2013 al Parlamentului European si al Consiliului din 11 decembrie 2013 privind orientarile Uniunii pentru dezvoltarea retelei transeuropene de transport si de abrogare a Deciziei nr. 661/2010/UE, precum si drumurile de legatura si variantele ocolitoare ale localitatilor urbane, modalitatea de certificare a situatiei economice si financiare, precum si a capacitatii tehnice si profesionale a operatorilor economici participanti in cadrul procedurilor de achizitie publica va fi reglementata prin hotarare a Guvernului, la initiativa Ministerului Transporturilor, in termen de 90 de zile de la intrarea in vigoare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Modalitatea de inlocuire a subcontractantilor/personalului de specialitate nominalizat pentru indeplinirea contractului/membrilor asocierii, in perioada de implementare a contractului, va fi reglementata in cadrul unui capitol distinct al normelor metodologice de aplicare a prezentei legi.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In sensul dispozitiilor alin. (1), modalitatea de certificare a situatiei economice si financiare si a capacitatii tehnice si profesionale a operatorilor economici se refera la reglementarea unui </w:t>
      </w:r>
      <w:r w:rsidRPr="00D743FA">
        <w:rPr>
          <w:rFonts w:ascii="Times New Roman" w:eastAsia="Times New Roman" w:hAnsi="Times New Roman" w:cs="Courier New"/>
          <w:iCs/>
          <w:sz w:val="24"/>
          <w:szCs w:val="24"/>
        </w:rPr>
        <w:lastRenderedPageBreak/>
        <w:t xml:space="preserve">sistem de certificare destinat procedurilor de achizitie publica pentru proiectele de infrastructura de transport trans- europene in vederea indeplinirii de catre operatorii economici a criteriilor de calificare si selectie.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236.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(1)</w:t>
      </w:r>
      <w:r w:rsidRPr="00D743FA">
        <w:rPr>
          <w:rFonts w:ascii="Times New Roman" w:eastAsia="Times New Roman" w:hAnsi="Times New Roman" w:cs="Courier New"/>
          <w:iCs/>
          <w:sz w:val="24"/>
          <w:szCs w:val="24"/>
        </w:rPr>
        <w:t xml:space="preserve"> Prezenta lege se aplica procedurilor de atribuire initiate dupa data intrarii sale in vigoare.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(2)</w:t>
      </w:r>
      <w:r w:rsidRPr="00D743FA">
        <w:rPr>
          <w:rFonts w:ascii="Times New Roman" w:eastAsia="Times New Roman" w:hAnsi="Times New Roman" w:cs="Courier New"/>
          <w:iCs/>
          <w:sz w:val="24"/>
          <w:szCs w:val="24"/>
        </w:rPr>
        <w:t xml:space="preserve"> Procedurilor de atribuire in curs de desfasurare la data intrarii in vigoare a prezentei legi li se aplica legea in vigoare la data initierii procedurii de atribuire.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(3)</w:t>
      </w:r>
      <w:r w:rsidRPr="00D743FA">
        <w:rPr>
          <w:rFonts w:ascii="Times New Roman" w:eastAsia="Times New Roman" w:hAnsi="Times New Roman" w:cs="Courier New"/>
          <w:iCs/>
          <w:sz w:val="24"/>
          <w:szCs w:val="24"/>
        </w:rPr>
        <w:t xml:space="preserve"> Prezenta lege se aplica contractelor de achizitie publica/acordurilor-cadru incheiate dupa data intrarii sale in vigoare.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(4)</w:t>
      </w:r>
      <w:r w:rsidRPr="00D743FA">
        <w:rPr>
          <w:rFonts w:ascii="Times New Roman" w:eastAsia="Times New Roman" w:hAnsi="Times New Roman" w:cs="Courier New"/>
          <w:iCs/>
          <w:sz w:val="24"/>
          <w:szCs w:val="24"/>
        </w:rPr>
        <w:t xml:space="preserve"> Contractele de achizitie publica/Acordurile-cadru incheiate inainte de data intrarii in vigoare a prezentei legi sunt supuse dispozitiilor legii in vigoare la data cand acestea au fost incheiate in tot ceea ce priveste incheierea, modificarea, interpretarea, efectele, executarea si incetarea acestora.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237.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 xml:space="preserve">Ordonanta de urgenta a Guvernului </w:t>
      </w:r>
      <w:hyperlink r:id="rId24" w:history="1">
        <w:r w:rsidRPr="00D743FA">
          <w:rPr>
            <w:rFonts w:ascii="Times New Roman" w:eastAsia="Times New Roman" w:hAnsi="Times New Roman" w:cs="Courier New"/>
            <w:b/>
            <w:bCs/>
            <w:iCs/>
            <w:color w:val="0000FF"/>
            <w:sz w:val="24"/>
            <w:szCs w:val="24"/>
            <w:u w:val="single"/>
          </w:rPr>
          <w:t>nr. 13/2015</w:t>
        </w:r>
      </w:hyperlink>
      <w:r w:rsidRPr="00D743FA">
        <w:rPr>
          <w:rFonts w:ascii="Times New Roman" w:eastAsia="Times New Roman" w:hAnsi="Times New Roman" w:cs="Courier New"/>
          <w:b/>
          <w:bCs/>
          <w:iCs/>
          <w:sz w:val="24"/>
          <w:szCs w:val="24"/>
        </w:rPr>
        <w:t xml:space="preserve"> privind infiintarea, organizarea si functionarea Agentiei Nationale pentru Achizitii Publice, publicata in Monitorul Oficial al Romaniei, Partea I, nr. 362 din 26 mai 2015, aprobata prin Legea </w:t>
      </w:r>
      <w:hyperlink r:id="rId25" w:history="1">
        <w:r w:rsidRPr="00D743FA">
          <w:rPr>
            <w:rFonts w:ascii="Times New Roman" w:eastAsia="Times New Roman" w:hAnsi="Times New Roman" w:cs="Courier New"/>
            <w:b/>
            <w:bCs/>
            <w:iCs/>
            <w:color w:val="0000FF"/>
            <w:sz w:val="24"/>
            <w:szCs w:val="24"/>
            <w:u w:val="single"/>
          </w:rPr>
          <w:t>nr. 244/2015</w:t>
        </w:r>
      </w:hyperlink>
      <w:r w:rsidRPr="00D743FA">
        <w:rPr>
          <w:rFonts w:ascii="Times New Roman" w:eastAsia="Times New Roman" w:hAnsi="Times New Roman" w:cs="Courier New"/>
          <w:b/>
          <w:bCs/>
          <w:iCs/>
          <w:sz w:val="24"/>
          <w:szCs w:val="24"/>
        </w:rPr>
        <w:t>, se completeaza dupa cum urmeaza:</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"La articolul 5, dupa alineatul (6) se introduce un nou alineat, alineatul (6</w:t>
      </w:r>
      <w:r w:rsidRPr="00D743FA">
        <w:rPr>
          <w:rFonts w:ascii="Times New Roman" w:eastAsia="Times New Roman" w:hAnsi="Times New Roman" w:cs="Courier New"/>
          <w:iCs/>
          <w:sz w:val="24"/>
          <w:szCs w:val="24"/>
          <w:vertAlign w:val="superscript"/>
        </w:rPr>
        <w:t>1</w:t>
      </w:r>
      <w:r w:rsidRPr="00D743FA">
        <w:rPr>
          <w:rFonts w:ascii="Times New Roman" w:eastAsia="Times New Roman" w:hAnsi="Times New Roman" w:cs="Courier New"/>
          <w:iCs/>
          <w:sz w:val="24"/>
          <w:szCs w:val="24"/>
        </w:rPr>
        <w:t xml:space="preserve">), cu urmatorul cuprins: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«(6</w:t>
      </w:r>
      <w:r w:rsidRPr="00D743FA">
        <w:rPr>
          <w:rFonts w:ascii="Times New Roman" w:eastAsia="Times New Roman" w:hAnsi="Times New Roman" w:cs="Courier New"/>
          <w:iCs/>
          <w:sz w:val="24"/>
          <w:szCs w:val="24"/>
          <w:vertAlign w:val="superscript"/>
        </w:rPr>
        <w:t>1</w:t>
      </w:r>
      <w:r w:rsidRPr="00D743FA">
        <w:rPr>
          <w:rFonts w:ascii="Times New Roman" w:eastAsia="Times New Roman" w:hAnsi="Times New Roman" w:cs="Courier New"/>
          <w:iCs/>
          <w:sz w:val="24"/>
          <w:szCs w:val="24"/>
        </w:rPr>
        <w:t xml:space="preserve">) Numarul functionarilor publici din cadrul fiecarei structuri regionale ale ANAP prevazute la alin. (6) este de cel putin 30, din care cel putin 2 isi desfasoara activitatea in municipiile resedinta ale judetelor arondate fiecarei structuri regionale.»"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238.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sz w:val="24"/>
          <w:szCs w:val="24"/>
        </w:rPr>
        <w:t xml:space="preserve">La data intrarii in vigoare a prezentei legi se abroga: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Times New Roman"/>
          <w:b/>
          <w:bCs/>
          <w:iCs/>
          <w:sz w:val="24"/>
          <w:szCs w:val="24"/>
        </w:rPr>
        <w:t xml:space="preserve">   a) Ordonanta de urgenta a Guvernului </w:t>
      </w:r>
      <w:hyperlink r:id="rId26" w:history="1">
        <w:r w:rsidRPr="00D743FA">
          <w:rPr>
            <w:rFonts w:ascii="Times New Roman" w:eastAsia="Times New Roman" w:hAnsi="Times New Roman" w:cs="Times New Roman"/>
            <w:b/>
            <w:bCs/>
            <w:iCs/>
            <w:color w:val="0000FF"/>
            <w:sz w:val="24"/>
            <w:szCs w:val="24"/>
            <w:u w:val="single"/>
          </w:rPr>
          <w:t>nr. 34/2006</w:t>
        </w:r>
      </w:hyperlink>
      <w:r w:rsidRPr="00D743FA">
        <w:rPr>
          <w:rFonts w:ascii="Times New Roman" w:eastAsia="Times New Roman" w:hAnsi="Times New Roman" w:cs="Times New Roman"/>
          <w:b/>
          <w:bCs/>
          <w:iCs/>
          <w:sz w:val="24"/>
          <w:szCs w:val="24"/>
        </w:rPr>
        <w:t xml:space="preserve"> privind atribuirea contractelor de achizitie publica, a contractelor de concesiune de lucrari publice si a contractelor de concesiune de servicii, publicata in Monitorul Oficial al Romaniei, Partea I, nr. 418 din 15 mai 2006, aprobata cu modificari si completari prin Legea </w:t>
      </w:r>
      <w:hyperlink r:id="rId27" w:history="1">
        <w:r w:rsidRPr="00D743FA">
          <w:rPr>
            <w:rFonts w:ascii="Times New Roman" w:eastAsia="Times New Roman" w:hAnsi="Times New Roman" w:cs="Times New Roman"/>
            <w:b/>
            <w:bCs/>
            <w:iCs/>
            <w:color w:val="0000FF"/>
            <w:sz w:val="24"/>
            <w:szCs w:val="24"/>
            <w:u w:val="single"/>
          </w:rPr>
          <w:t>nr. 337/2006</w:t>
        </w:r>
      </w:hyperlink>
      <w:r w:rsidRPr="00D743FA">
        <w:rPr>
          <w:rFonts w:ascii="Times New Roman" w:eastAsia="Times New Roman" w:hAnsi="Times New Roman" w:cs="Times New Roman"/>
          <w:b/>
          <w:bCs/>
          <w:iCs/>
          <w:sz w:val="24"/>
          <w:szCs w:val="24"/>
        </w:rPr>
        <w:t xml:space="preserve">, cu modificarile si completarile ulterioare;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Times New Roman"/>
          <w:b/>
          <w:bCs/>
          <w:iCs/>
          <w:sz w:val="24"/>
          <w:szCs w:val="24"/>
        </w:rPr>
        <w:t xml:space="preserve">   b) orice alte prevederi contrare cuprinse in orice alte acte normative.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239. -</w:t>
      </w:r>
      <w:r w:rsidRPr="00D743FA">
        <w:rPr>
          <w:rFonts w:ascii="Times New Roman" w:eastAsia="Times New Roman" w:hAnsi="Times New Roman" w:cs="Courier New"/>
          <w:iCs/>
          <w:sz w:val="24"/>
          <w:szCs w:val="24"/>
        </w:rPr>
        <w:t xml:space="preserve"> Anexele nr. 1 si 2 fac parte integranta din prezenta lege.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Art. 240. -</w:t>
      </w:r>
      <w:r w:rsidRPr="00D743FA">
        <w:rPr>
          <w:rFonts w:ascii="Times New Roman" w:eastAsia="Times New Roman" w:hAnsi="Times New Roman" w:cs="Courier New"/>
          <w:iCs/>
          <w:sz w:val="24"/>
          <w:szCs w:val="24"/>
        </w:rPr>
        <w:t xml:space="preserve"> </w:t>
      </w:r>
      <w:r w:rsidRPr="00D743FA">
        <w:rPr>
          <w:rFonts w:ascii="Times New Roman" w:eastAsia="Times New Roman" w:hAnsi="Times New Roman" w:cs="Courier New"/>
          <w:b/>
          <w:bCs/>
          <w:iCs/>
          <w:color w:val="0000FF"/>
          <w:sz w:val="24"/>
          <w:szCs w:val="24"/>
        </w:rPr>
        <w:t xml:space="preserve">(1) Prezenta lege intra in vigoare la 3 zile de la data publicarii in Monitorul Oficial al Romaniei, Partea I.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Times New Roman"/>
          <w:b/>
          <w:bCs/>
          <w:iCs/>
          <w:color w:val="0000FF"/>
          <w:sz w:val="24"/>
          <w:szCs w:val="24"/>
        </w:rPr>
        <w:t xml:space="preserve">   (2) Prin exceptie de la prevederile alin. (1) dispozitiile art. 199 alin. (2) intra in vigoare la 18 octombrie 2018.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Times New Roman"/>
          <w:b/>
          <w:bCs/>
          <w:iCs/>
          <w:sz w:val="24"/>
          <w:szCs w:val="24"/>
        </w:rPr>
        <w:t>    *</w:t>
      </w:r>
      <w:r w:rsidRPr="00D743FA">
        <w:rPr>
          <w:rFonts w:ascii="Times New Roman" w:eastAsia="Times New Roman" w:hAnsi="Times New Roman" w:cs="Times New Roman"/>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Prezenta lege transpune art. 3, art. 5, art. 7-21, art. 23, art. 24, art. 27, art. 29-36, art. 38, art. 40-43, art. 45, art. 47, art. 49, art. 50, art. 52, art. 53, art. 55, art. 57, art. 58, art. 63, art. 65-67, art. 70, art. 72-74, art. 76, art. 78, art. 81, art. 82, art. 84 din Directiva 2014/24/UE privind achizitiile publice si de abrogare a Directivei 2004/18/CE, publicata in Jurnalul Oficial al Uniunii Europene (JOUE), seria L, nr. 94 din 28 martie 2014, si partial art. 1 alin. (1) si (2), art. 2 alin. </w:t>
      </w:r>
      <w:r w:rsidRPr="00D743FA">
        <w:rPr>
          <w:rFonts w:ascii="Times New Roman" w:eastAsia="Times New Roman" w:hAnsi="Times New Roman" w:cs="Courier New"/>
          <w:iCs/>
          <w:sz w:val="24"/>
          <w:szCs w:val="24"/>
        </w:rPr>
        <w:lastRenderedPageBreak/>
        <w:t xml:space="preserve">(1) pct. 1, 4-24, art. 4, art. 6 alin. (3), art. 22 alin. (1) primul si al cincilea paragraf, alin. (2), alin. (3), alin. (5), art. 23 alin. (1) paragraful (1), art. 26 alin. (1)-(4), alin. (5) primul paragraf, alin. (6), art. 28 alin. (1 )-(6), art. 37 alin. (1) primul si al doilea paragraf, alin. (2)-(4), art. 39 alin. (1), alin. (2) primul paragraf, art. 44 alin. (1), alin. (2), art. 46 alin. (1)-(3), art. 48 alin. (1), art. 51 alin. (1) primul paragraf, alin. (2) al doilea paragraf, art. 54 alin. (1) primul paragraf, alin. (2), art. 56 alin. (1)-(3), art. 59 alin. (1)-(6), art. 60 alin. (1), alin. (2) primul si al doilea paragraf, alin. (3), alin. (4), art. 61 alin. (1), alin. (2), art. 62 alin. (1), alin. (2), art. 64 alin. (1), alin. (3)-(5) primul paragraf, alin. (7), art. 68 alin. (1), alin. (2), alin. (3) primul paragraf, art. 69 alin. (1)-(4), art. 71 alin. (1)-(4), alin. (5) primul, al doilea si al treilea paragraf, art. 75 alin. (1), alin. (2), alin. (4), art. 77 alin. (1)-(5), art. 79 alin. (1), alin. (2), alin. (3) paragraful (1), art. 80 alin. (1), art. 83 alin. (1), alin. (2), alin. (4)-(6), art. 85 alin. (3), art. 86, art. 90 alin. (1)-(5), art. 91 primul paragraf din Directiva 2014/24/UE, publicata in Jurnalul Oficial al Uniunii Europene (JOUE), seria L, nr. 94 din 28 martie 2014.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rPr>
          <w:rFonts w:ascii="Times New Roman" w:eastAsia="Times New Roman" w:hAnsi="Times New Roman" w:cs="Courier New"/>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Aceasta lege a fost adoptata de Parlamentul Romaniei, cu respectarea prevederilor </w:t>
      </w:r>
      <w:hyperlink r:id="rId28" w:anchor="75" w:history="1">
        <w:r w:rsidRPr="00D743FA">
          <w:rPr>
            <w:rFonts w:ascii="Times New Roman" w:eastAsia="Times New Roman" w:hAnsi="Times New Roman" w:cs="Courier New"/>
            <w:iCs/>
            <w:color w:val="0000FF"/>
            <w:sz w:val="24"/>
            <w:szCs w:val="24"/>
            <w:u w:val="single"/>
          </w:rPr>
          <w:t>art. 75</w:t>
        </w:r>
      </w:hyperlink>
      <w:r w:rsidRPr="00D743FA">
        <w:rPr>
          <w:rFonts w:ascii="Times New Roman" w:eastAsia="Times New Roman" w:hAnsi="Times New Roman" w:cs="Courier New"/>
          <w:iCs/>
          <w:sz w:val="24"/>
          <w:szCs w:val="24"/>
        </w:rPr>
        <w:t xml:space="preserve"> si ale </w:t>
      </w:r>
      <w:hyperlink r:id="rId29" w:anchor="76" w:history="1">
        <w:r w:rsidRPr="00D743FA">
          <w:rPr>
            <w:rFonts w:ascii="Times New Roman" w:eastAsia="Times New Roman" w:hAnsi="Times New Roman" w:cs="Courier New"/>
            <w:iCs/>
            <w:color w:val="0000FF"/>
            <w:sz w:val="24"/>
            <w:szCs w:val="24"/>
            <w:u w:val="single"/>
          </w:rPr>
          <w:t>art. 76</w:t>
        </w:r>
      </w:hyperlink>
      <w:r w:rsidRPr="00D743FA">
        <w:rPr>
          <w:rFonts w:ascii="Times New Roman" w:eastAsia="Times New Roman" w:hAnsi="Times New Roman" w:cs="Courier New"/>
          <w:iCs/>
          <w:sz w:val="24"/>
          <w:szCs w:val="24"/>
        </w:rPr>
        <w:t xml:space="preserve"> alin. (2) din Constitutia Romaniei, republicata.</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t>      p. PRESEDINTELE CAMEREI DEPUTATILOR,               PRESEDINTELE SENATULUI</w:t>
      </w:r>
      <w:r w:rsidRPr="00D743FA">
        <w:rPr>
          <w:rFonts w:ascii="Times New Roman" w:eastAsia="Times New Roman" w:hAnsi="Times New Roman" w:cs="Times New Roman"/>
          <w:iCs/>
          <w:sz w:val="24"/>
          <w:szCs w:val="24"/>
        </w:rPr>
        <w:br/>
        <w:t xml:space="preserve">                 </w:t>
      </w:r>
      <w:r w:rsidRPr="00D743FA">
        <w:rPr>
          <w:rFonts w:ascii="Times New Roman" w:eastAsia="Times New Roman" w:hAnsi="Times New Roman" w:cs="Times New Roman"/>
          <w:b/>
          <w:bCs/>
          <w:iCs/>
          <w:sz w:val="24"/>
          <w:szCs w:val="24"/>
        </w:rPr>
        <w:t>FLORIN IORDACHE               CALIN-CONSTANTIN-ANTON POPESCU-TARICEANU</w:t>
      </w:r>
      <w:r w:rsidRPr="00D743FA">
        <w:rPr>
          <w:rFonts w:ascii="Times New Roman" w:eastAsia="Times New Roman" w:hAnsi="Times New Roman" w:cs="Times New Roman"/>
          <w:iCs/>
          <w:sz w:val="24"/>
          <w:szCs w:val="24"/>
        </w:rPr>
        <w:t xml:space="preserve">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jc w:val="center"/>
        <w:rPr>
          <w:rFonts w:ascii="Courier New" w:eastAsia="Times New Roman" w:hAnsi="Courier New" w:cs="Courier New"/>
          <w:iCs/>
          <w:sz w:val="20"/>
          <w:szCs w:val="20"/>
        </w:rPr>
      </w:pPr>
      <w:r w:rsidRPr="00D743FA">
        <w:rPr>
          <w:rFonts w:ascii="Courier New" w:eastAsia="Times New Roman" w:hAnsi="Courier New" w:cs="Courier New"/>
          <w:iCs/>
          <w:sz w:val="20"/>
          <w:szCs w:val="20"/>
        </w:rPr>
        <w: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xml:space="preserve">   Bucuresti, 19 mai 2016.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w:t>
      </w:r>
      <w:r w:rsidRPr="00D743FA">
        <w:rPr>
          <w:rFonts w:ascii="Times New Roman" w:eastAsia="Times New Roman" w:hAnsi="Times New Roman" w:cs="Courier New"/>
          <w:iCs/>
          <w:sz w:val="24"/>
          <w:szCs w:val="24"/>
        </w:rPr>
        <w:t xml:space="preserve">Nr. 98.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right"/>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xml:space="preserve">   ANEXA Nr. 1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xml:space="preserve">    </w:t>
      </w:r>
    </w:p>
    <w:tbl>
      <w:tblPr>
        <w:tblW w:w="9540" w:type="dxa"/>
        <w:jc w:val="center"/>
        <w:tblCellMar>
          <w:left w:w="0" w:type="dxa"/>
          <w:right w:w="0" w:type="dxa"/>
        </w:tblCellMar>
        <w:tblLook w:val="04A0" w:firstRow="1" w:lastRow="0" w:firstColumn="1" w:lastColumn="0" w:noHBand="0" w:noVBand="1"/>
      </w:tblPr>
      <w:tblGrid>
        <w:gridCol w:w="14"/>
        <w:gridCol w:w="895"/>
        <w:gridCol w:w="698"/>
        <w:gridCol w:w="801"/>
        <w:gridCol w:w="1655"/>
        <w:gridCol w:w="4172"/>
        <w:gridCol w:w="1305"/>
      </w:tblGrid>
      <w:tr w:rsidR="00D743FA" w:rsidRPr="00D743FA" w:rsidTr="00D743FA">
        <w:trPr>
          <w:trHeight w:val="1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r>
      <w:tr w:rsidR="00D743FA" w:rsidRPr="00D743FA" w:rsidTr="00D743FA">
        <w:trPr>
          <w:trHeight w:val="390"/>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2330" w:type="dxa"/>
            <w:gridSpan w:val="5"/>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NACE Rev. 1</w:t>
            </w:r>
            <w:r w:rsidRPr="00D743FA">
              <w:rPr>
                <w:rFonts w:ascii="Times New Roman" w:eastAsia="Times New Roman" w:hAnsi="Times New Roman" w:cs="Courier New"/>
                <w:sz w:val="16"/>
                <w:szCs w:val="16"/>
                <w:vertAlign w:val="superscript"/>
              </w:rPr>
              <w:t>1</w:t>
            </w:r>
          </w:p>
        </w:tc>
        <w:tc>
          <w:tcPr>
            <w:tcW w:w="1830" w:type="dxa"/>
            <w:vMerge w:val="restart"/>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Cod CPV</w:t>
            </w: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3015" w:type="dxa"/>
            <w:gridSpan w:val="3"/>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SECTIUNEA F</w:t>
            </w:r>
          </w:p>
        </w:tc>
        <w:tc>
          <w:tcPr>
            <w:tcW w:w="9300"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CONSTRUCTII</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Diviziune</w:t>
            </w: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Grupa</w:t>
            </w: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Clasa</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Descriere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Note</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r>
      <w:tr w:rsidR="00D743FA" w:rsidRPr="00D743FA" w:rsidTr="00D743FA">
        <w:trPr>
          <w:trHeight w:val="76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w:t>
            </w: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Constructii</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diviziune include:</w:t>
            </w:r>
            <w:r w:rsidRPr="00D743FA">
              <w:rPr>
                <w:rFonts w:ascii="Times New Roman" w:eastAsia="Times New Roman" w:hAnsi="Times New Roman" w:cs="Courier New"/>
                <w:sz w:val="16"/>
                <w:szCs w:val="16"/>
              </w:rPr>
              <w:br/>
              <w:t>- constructia de cladiri si lucrari noi, restaurare si reparatii curente</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45000000</w:t>
            </w: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45.1</w:t>
            </w: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Pregatirea santierelor</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45100000</w:t>
            </w:r>
          </w:p>
        </w:tc>
      </w:tr>
      <w:tr w:rsidR="00D743FA" w:rsidRPr="00D743FA" w:rsidTr="00D743FA">
        <w:trPr>
          <w:trHeight w:val="286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45.11</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Demolari de cladiri; terasamente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demolarea cladirilor si a altor structuri;</w:t>
            </w:r>
            <w:r w:rsidRPr="00D743FA">
              <w:rPr>
                <w:rFonts w:ascii="Times New Roman" w:eastAsia="Times New Roman" w:hAnsi="Times New Roman" w:cs="Courier New"/>
                <w:sz w:val="16"/>
                <w:szCs w:val="16"/>
              </w:rPr>
              <w:br/>
              <w:t>- degajarea santierelor;</w:t>
            </w:r>
            <w:r w:rsidRPr="00D743FA">
              <w:rPr>
                <w:rFonts w:ascii="Times New Roman" w:eastAsia="Times New Roman" w:hAnsi="Times New Roman" w:cs="Courier New"/>
                <w:sz w:val="16"/>
                <w:szCs w:val="16"/>
              </w:rPr>
              <w:br/>
              <w:t>- lucrari de terasament: excavarea, umplerea, nivelarea santierelor de constructii, sapare de santuri, indepartarea rocilor, demolare prin explozie etc.;</w:t>
            </w:r>
            <w:r w:rsidRPr="00D743FA">
              <w:rPr>
                <w:rFonts w:ascii="Times New Roman" w:eastAsia="Times New Roman" w:hAnsi="Times New Roman" w:cs="Courier New"/>
                <w:sz w:val="16"/>
                <w:szCs w:val="16"/>
              </w:rPr>
              <w:br/>
              <w:t>- pregatirea santierelor pentru exploatare miniera;</w:t>
            </w:r>
            <w:r w:rsidRPr="00D743FA">
              <w:rPr>
                <w:rFonts w:ascii="Times New Roman" w:eastAsia="Times New Roman" w:hAnsi="Times New Roman" w:cs="Courier New"/>
                <w:sz w:val="16"/>
                <w:szCs w:val="16"/>
              </w:rPr>
              <w:br/>
              <w:t>- indepartarea solului si alte lucrari de dezvoltare si pregatire a terenurilor si a santierelor miniere.</w:t>
            </w:r>
            <w:r w:rsidRPr="00D743FA">
              <w:rPr>
                <w:rFonts w:ascii="Times New Roman" w:eastAsia="Times New Roman" w:hAnsi="Times New Roman" w:cs="Courier New"/>
                <w:sz w:val="16"/>
                <w:szCs w:val="16"/>
              </w:rPr>
              <w:br/>
              <w:t>Aceasta clasa cuprinde, de asemenea:</w:t>
            </w:r>
            <w:r w:rsidRPr="00D743FA">
              <w:rPr>
                <w:rFonts w:ascii="Times New Roman" w:eastAsia="Times New Roman" w:hAnsi="Times New Roman" w:cs="Courier New"/>
                <w:sz w:val="16"/>
                <w:szCs w:val="16"/>
              </w:rPr>
              <w:br/>
              <w:t>- drenarea santierelor de constructii;</w:t>
            </w:r>
            <w:r w:rsidRPr="00D743FA">
              <w:rPr>
                <w:rFonts w:ascii="Times New Roman" w:eastAsia="Times New Roman" w:hAnsi="Times New Roman" w:cs="Courier New"/>
                <w:sz w:val="16"/>
                <w:szCs w:val="16"/>
              </w:rPr>
              <w:br/>
              <w:t>- drenarea terenurilor agricole si forestiere.</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45110000</w:t>
            </w:r>
          </w:p>
        </w:tc>
      </w:tr>
      <w:tr w:rsidR="00D743FA" w:rsidRPr="00D743FA" w:rsidTr="00D743FA">
        <w:trPr>
          <w:trHeight w:val="265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45.12</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de foraj si sondaj</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sondaje experimentale, foraje de recunoastere si carotaje pentru constructii, precum si pentru studii geofizice, geologice sau alte studii similare.</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forarea puturilor de extractie a titeiului sau a gazelor naturale, a se vedea 11.20;</w:t>
            </w:r>
            <w:r w:rsidRPr="00D743FA">
              <w:rPr>
                <w:rFonts w:ascii="Times New Roman" w:eastAsia="Times New Roman" w:hAnsi="Times New Roman" w:cs="Courier New"/>
                <w:sz w:val="16"/>
                <w:szCs w:val="16"/>
              </w:rPr>
              <w:br/>
              <w:t>- forarea puturilor de apa, a se vedea 45.25;</w:t>
            </w:r>
            <w:r w:rsidRPr="00D743FA">
              <w:rPr>
                <w:rFonts w:ascii="Times New Roman" w:eastAsia="Times New Roman" w:hAnsi="Times New Roman" w:cs="Courier New"/>
                <w:sz w:val="16"/>
                <w:szCs w:val="16"/>
              </w:rPr>
              <w:br/>
              <w:t>- saparea de puturi, a se vedea 45.25;</w:t>
            </w:r>
            <w:r w:rsidRPr="00D743FA">
              <w:rPr>
                <w:rFonts w:ascii="Times New Roman" w:eastAsia="Times New Roman" w:hAnsi="Times New Roman" w:cs="Courier New"/>
                <w:sz w:val="16"/>
                <w:szCs w:val="16"/>
              </w:rPr>
              <w:br/>
              <w:t>- prospectarea zacamintelor de titei si de gaze naturale, precum si studiile geofizice, geologice si seismice, a se vedea 74.20.</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45120000</w:t>
            </w:r>
          </w:p>
        </w:tc>
      </w:tr>
      <w:tr w:rsidR="00D743FA" w:rsidRPr="00D743FA" w:rsidTr="00D743FA">
        <w:trPr>
          <w:trHeight w:val="55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w:t>
            </w: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de constructii complete sau partiale; lucrari de geniu civil</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45200000</w:t>
            </w:r>
          </w:p>
        </w:tc>
      </w:tr>
      <w:tr w:rsidR="00D743FA" w:rsidRPr="00D743FA" w:rsidTr="00D743FA">
        <w:trPr>
          <w:trHeight w:val="832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45.21</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generale de constructii de cladiri si lucrari de geniu civil</w:t>
            </w:r>
          </w:p>
        </w:tc>
        <w:tc>
          <w:tcPr>
            <w:tcW w:w="6945" w:type="dxa"/>
            <w:tcBorders>
              <w:top w:val="nil"/>
              <w:left w:val="nil"/>
              <w:bottom w:val="nil"/>
              <w:right w:val="nil"/>
            </w:tcBorders>
            <w:shd w:val="clear" w:color="auto" w:fill="auto"/>
            <w:tcMar>
              <w:top w:w="15" w:type="dxa"/>
              <w:left w:w="15" w:type="dxa"/>
              <w:bottom w:w="15" w:type="dxa"/>
              <w:right w:w="15"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constructii de cladiri de toate tipurile si constructii civile;</w:t>
            </w:r>
            <w:r w:rsidRPr="00D743FA">
              <w:rPr>
                <w:rFonts w:ascii="Times New Roman" w:eastAsia="Times New Roman" w:hAnsi="Times New Roman" w:cs="Courier New"/>
                <w:sz w:val="16"/>
                <w:szCs w:val="16"/>
              </w:rPr>
              <w:br/>
              <w:t>- poduri, inclusiv cele destinate sustinerii soselelor</w:t>
            </w:r>
            <w:r w:rsidRPr="00D743FA">
              <w:rPr>
                <w:rFonts w:ascii="Times New Roman" w:eastAsia="Times New Roman" w:hAnsi="Times New Roman" w:cs="Courier New"/>
                <w:sz w:val="16"/>
                <w:szCs w:val="16"/>
              </w:rPr>
              <w:br/>
              <w:t>suspendate, viaducte, tuneluri si pasaje subterane;</w:t>
            </w:r>
            <w:r w:rsidRPr="00D743FA">
              <w:rPr>
                <w:rFonts w:ascii="Times New Roman" w:eastAsia="Times New Roman" w:hAnsi="Times New Roman" w:cs="Courier New"/>
                <w:sz w:val="16"/>
                <w:szCs w:val="16"/>
              </w:rPr>
              <w:br/>
              <w:t>- conducte, linii de comunicatii si linii electrice pentru</w:t>
            </w:r>
            <w:r w:rsidRPr="00D743FA">
              <w:rPr>
                <w:rFonts w:ascii="Times New Roman" w:eastAsia="Times New Roman" w:hAnsi="Times New Roman" w:cs="Courier New"/>
                <w:sz w:val="16"/>
                <w:szCs w:val="16"/>
              </w:rPr>
              <w:br/>
              <w:t>transport pe distante mari;</w:t>
            </w:r>
            <w:r w:rsidRPr="00D743FA">
              <w:rPr>
                <w:rFonts w:ascii="Times New Roman" w:eastAsia="Times New Roman" w:hAnsi="Times New Roman" w:cs="Courier New"/>
                <w:sz w:val="16"/>
                <w:szCs w:val="16"/>
              </w:rPr>
              <w:br/>
              <w:t>- conducte, linii de comunicatii si linii electrice pentru retele</w:t>
            </w:r>
            <w:r w:rsidRPr="00D743FA">
              <w:rPr>
                <w:rFonts w:ascii="Times New Roman" w:eastAsia="Times New Roman" w:hAnsi="Times New Roman" w:cs="Courier New"/>
                <w:sz w:val="16"/>
                <w:szCs w:val="16"/>
              </w:rPr>
              <w:br/>
              <w:t>urbane;</w:t>
            </w:r>
            <w:r w:rsidRPr="00D743FA">
              <w:rPr>
                <w:rFonts w:ascii="Times New Roman" w:eastAsia="Times New Roman" w:hAnsi="Times New Roman" w:cs="Courier New"/>
                <w:sz w:val="16"/>
                <w:szCs w:val="16"/>
              </w:rPr>
              <w:br/>
              <w:t>- lucrari conexe de amenajare urbana;</w:t>
            </w:r>
            <w:r w:rsidRPr="00D743FA">
              <w:rPr>
                <w:rFonts w:ascii="Times New Roman" w:eastAsia="Times New Roman" w:hAnsi="Times New Roman" w:cs="Courier New"/>
                <w:sz w:val="16"/>
                <w:szCs w:val="16"/>
              </w:rPr>
              <w:br/>
              <w:t>- asamblarea si montarea de constructii prefabricate pe</w:t>
            </w:r>
            <w:r w:rsidRPr="00D743FA">
              <w:rPr>
                <w:rFonts w:ascii="Times New Roman" w:eastAsia="Times New Roman" w:hAnsi="Times New Roman" w:cs="Courier New"/>
                <w:sz w:val="16"/>
                <w:szCs w:val="16"/>
              </w:rPr>
              <w:br/>
              <w:t>santiere.</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servicii referitoare la extractia titeiului si a gazelor</w:t>
            </w:r>
            <w:r w:rsidRPr="00D743FA">
              <w:rPr>
                <w:rFonts w:ascii="Times New Roman" w:eastAsia="Times New Roman" w:hAnsi="Times New Roman" w:cs="Courier New"/>
                <w:sz w:val="16"/>
                <w:szCs w:val="16"/>
              </w:rPr>
              <w:br/>
              <w:t>naturale, a se vedea 11.20;</w:t>
            </w:r>
            <w:r w:rsidRPr="00D743FA">
              <w:rPr>
                <w:rFonts w:ascii="Times New Roman" w:eastAsia="Times New Roman" w:hAnsi="Times New Roman" w:cs="Courier New"/>
                <w:sz w:val="16"/>
                <w:szCs w:val="16"/>
              </w:rPr>
              <w:br/>
              <w:t>- constructia de lucrari complet prefabricate din elemente</w:t>
            </w:r>
            <w:r w:rsidRPr="00D743FA">
              <w:rPr>
                <w:rFonts w:ascii="Times New Roman" w:eastAsia="Times New Roman" w:hAnsi="Times New Roman" w:cs="Courier New"/>
                <w:sz w:val="16"/>
                <w:szCs w:val="16"/>
              </w:rPr>
              <w:br/>
              <w:t>din alte materiale decat betonul, fabricate de unitatea care</w:t>
            </w:r>
            <w:r w:rsidRPr="00D743FA">
              <w:rPr>
                <w:rFonts w:ascii="Times New Roman" w:eastAsia="Times New Roman" w:hAnsi="Times New Roman" w:cs="Courier New"/>
                <w:sz w:val="16"/>
                <w:szCs w:val="16"/>
              </w:rPr>
              <w:br/>
              <w:t>executa lucrarile, a se vedea diviziunile 20, 26 si 28;</w:t>
            </w:r>
            <w:r w:rsidRPr="00D743FA">
              <w:rPr>
                <w:rFonts w:ascii="Times New Roman" w:eastAsia="Times New Roman" w:hAnsi="Times New Roman" w:cs="Courier New"/>
                <w:sz w:val="16"/>
                <w:szCs w:val="16"/>
              </w:rPr>
              <w:br/>
              <w:t>- lucrari de constructii, altele decat cele de cladiri, pentru</w:t>
            </w:r>
            <w:r w:rsidRPr="00D743FA">
              <w:rPr>
                <w:rFonts w:ascii="Times New Roman" w:eastAsia="Times New Roman" w:hAnsi="Times New Roman" w:cs="Courier New"/>
                <w:sz w:val="16"/>
                <w:szCs w:val="16"/>
              </w:rPr>
              <w:br/>
              <w:t>stadioane, piscine, sali de sport, terenuri de tenis, circuite de</w:t>
            </w:r>
            <w:r w:rsidRPr="00D743FA">
              <w:rPr>
                <w:rFonts w:ascii="Times New Roman" w:eastAsia="Times New Roman" w:hAnsi="Times New Roman" w:cs="Courier New"/>
                <w:sz w:val="16"/>
                <w:szCs w:val="16"/>
              </w:rPr>
              <w:br/>
              <w:t>golf si alte instalatii sportive, a se vedea 45.23;</w:t>
            </w:r>
            <w:r w:rsidRPr="00D743FA">
              <w:rPr>
                <w:rFonts w:ascii="Times New Roman" w:eastAsia="Times New Roman" w:hAnsi="Times New Roman" w:cs="Courier New"/>
                <w:sz w:val="16"/>
                <w:szCs w:val="16"/>
              </w:rPr>
              <w:br/>
              <w:t>- lucrari de instalatii pentru constructii, a se vedea 45.3;</w:t>
            </w:r>
            <w:r w:rsidRPr="00D743FA">
              <w:rPr>
                <w:rFonts w:ascii="Times New Roman" w:eastAsia="Times New Roman" w:hAnsi="Times New Roman" w:cs="Courier New"/>
                <w:sz w:val="16"/>
                <w:szCs w:val="16"/>
              </w:rPr>
              <w:br/>
              <w:t>- lucrari de finisare, a se vedea 45.4;</w:t>
            </w:r>
            <w:r w:rsidRPr="00D743FA">
              <w:rPr>
                <w:rFonts w:ascii="Times New Roman" w:eastAsia="Times New Roman" w:hAnsi="Times New Roman" w:cs="Courier New"/>
                <w:sz w:val="16"/>
                <w:szCs w:val="16"/>
              </w:rPr>
              <w:br/>
              <w:t>- activitati de arhitectura si de inginerie, a se vedea 74.20;</w:t>
            </w:r>
            <w:r w:rsidRPr="00D743FA">
              <w:rPr>
                <w:rFonts w:ascii="Times New Roman" w:eastAsia="Times New Roman" w:hAnsi="Times New Roman" w:cs="Courier New"/>
                <w:sz w:val="16"/>
                <w:szCs w:val="16"/>
              </w:rPr>
              <w:br/>
              <w:t>- gestionarea proiectelor de constructii, a se vedea 74.20.</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45210000 cu exceptia: 45213316 45220000 45231000 45232000</w:t>
            </w:r>
          </w:p>
        </w:tc>
      </w:tr>
      <w:tr w:rsidR="00D743FA" w:rsidRPr="00D743FA" w:rsidTr="00D743FA">
        <w:trPr>
          <w:trHeight w:val="97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45.22</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Ridicarea de sarpante si acoperisuri</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ridicarea de sarpante;</w:t>
            </w:r>
            <w:r w:rsidRPr="00D743FA">
              <w:rPr>
                <w:rFonts w:ascii="Times New Roman" w:eastAsia="Times New Roman" w:hAnsi="Times New Roman" w:cs="Courier New"/>
                <w:sz w:val="16"/>
                <w:szCs w:val="16"/>
              </w:rPr>
              <w:br/>
              <w:t>- montarea acoperisurilor;</w:t>
            </w:r>
            <w:r w:rsidRPr="00D743FA">
              <w:rPr>
                <w:rFonts w:ascii="Times New Roman" w:eastAsia="Times New Roman" w:hAnsi="Times New Roman" w:cs="Courier New"/>
                <w:sz w:val="16"/>
                <w:szCs w:val="16"/>
              </w:rPr>
              <w:br/>
              <w:t>- lucrari de impermeabilizare.</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45261000</w:t>
            </w:r>
          </w:p>
        </w:tc>
      </w:tr>
      <w:tr w:rsidR="00D743FA" w:rsidRPr="00D743FA" w:rsidTr="00D743FA">
        <w:trPr>
          <w:trHeight w:val="328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45.23</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Constructii de autostrazi, sosele, aerodromuri si complexe sportive</w:t>
            </w:r>
          </w:p>
        </w:tc>
        <w:tc>
          <w:tcPr>
            <w:tcW w:w="6945" w:type="dxa"/>
            <w:tcBorders>
              <w:top w:val="nil"/>
              <w:left w:val="nil"/>
              <w:bottom w:val="nil"/>
              <w:right w:val="nil"/>
            </w:tcBorders>
            <w:shd w:val="clear" w:color="auto" w:fill="auto"/>
            <w:tcMar>
              <w:top w:w="15" w:type="dxa"/>
              <w:left w:w="15" w:type="dxa"/>
              <w:bottom w:w="15" w:type="dxa"/>
              <w:right w:w="15"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constructia de autostrazi, de drumuri, de sosele, alte cai</w:t>
            </w:r>
            <w:r w:rsidRPr="00D743FA">
              <w:rPr>
                <w:rFonts w:ascii="Times New Roman" w:eastAsia="Times New Roman" w:hAnsi="Times New Roman" w:cs="Courier New"/>
                <w:sz w:val="16"/>
                <w:szCs w:val="16"/>
              </w:rPr>
              <w:br/>
              <w:t>pentru vehicule si pietoni;</w:t>
            </w:r>
            <w:r w:rsidRPr="00D743FA">
              <w:rPr>
                <w:rFonts w:ascii="Times New Roman" w:eastAsia="Times New Roman" w:hAnsi="Times New Roman" w:cs="Courier New"/>
                <w:sz w:val="16"/>
                <w:szCs w:val="16"/>
              </w:rPr>
              <w:br/>
              <w:t>- constructia de cai ferate;</w:t>
            </w:r>
            <w:r w:rsidRPr="00D743FA">
              <w:rPr>
                <w:rFonts w:ascii="Times New Roman" w:eastAsia="Times New Roman" w:hAnsi="Times New Roman" w:cs="Courier New"/>
                <w:sz w:val="16"/>
                <w:szCs w:val="16"/>
              </w:rPr>
              <w:br/>
              <w:t>- constructia de piste de aterizare-decolare;</w:t>
            </w:r>
            <w:r w:rsidRPr="00D743FA">
              <w:rPr>
                <w:rFonts w:ascii="Times New Roman" w:eastAsia="Times New Roman" w:hAnsi="Times New Roman" w:cs="Courier New"/>
                <w:sz w:val="16"/>
                <w:szCs w:val="16"/>
              </w:rPr>
              <w:br/>
              <w:t>- lucrari de constructii, altele decat cele de cladiri, pentru</w:t>
            </w:r>
            <w:r w:rsidRPr="00D743FA">
              <w:rPr>
                <w:rFonts w:ascii="Times New Roman" w:eastAsia="Times New Roman" w:hAnsi="Times New Roman" w:cs="Courier New"/>
                <w:sz w:val="16"/>
                <w:szCs w:val="16"/>
              </w:rPr>
              <w:br/>
              <w:t>stadioane, piscine, sali de sport, terenuri de tenis, circuite de golf si alte instalatii sportive;</w:t>
            </w:r>
            <w:r w:rsidRPr="00D743FA">
              <w:rPr>
                <w:rFonts w:ascii="Times New Roman" w:eastAsia="Times New Roman" w:hAnsi="Times New Roman" w:cs="Courier New"/>
                <w:sz w:val="16"/>
                <w:szCs w:val="16"/>
              </w:rPr>
              <w:br/>
              <w:t>- marcarea cu vopsea a suprafetelor rutiere si a spatiilor de</w:t>
            </w:r>
            <w:r w:rsidRPr="00D743FA">
              <w:rPr>
                <w:rFonts w:ascii="Times New Roman" w:eastAsia="Times New Roman" w:hAnsi="Times New Roman" w:cs="Courier New"/>
                <w:sz w:val="16"/>
                <w:szCs w:val="16"/>
              </w:rPr>
              <w:br/>
              <w:t>parcare.</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terasamentele preliminare, a se vedea 45.11.</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45212212 si DA03 45230000 cu exceptia: 45231000 45232000 45234115</w:t>
            </w:r>
          </w:p>
        </w:tc>
      </w:tr>
      <w:tr w:rsidR="00D743FA" w:rsidRPr="00D743FA" w:rsidTr="00D743FA">
        <w:trPr>
          <w:trHeight w:val="160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45.24</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hidrotehnice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 constructia de:</w:t>
            </w:r>
            <w:r w:rsidRPr="00D743FA">
              <w:rPr>
                <w:rFonts w:ascii="Times New Roman" w:eastAsia="Times New Roman" w:hAnsi="Times New Roman" w:cs="Courier New"/>
                <w:sz w:val="16"/>
                <w:szCs w:val="16"/>
              </w:rPr>
              <w:br/>
              <w:t>- cai navigabile, porturi, lucrari fluviale, porturi de agrement</w:t>
            </w:r>
            <w:r w:rsidRPr="00D743FA">
              <w:rPr>
                <w:rFonts w:ascii="Times New Roman" w:eastAsia="Times New Roman" w:hAnsi="Times New Roman" w:cs="Courier New"/>
                <w:sz w:val="16"/>
                <w:szCs w:val="16"/>
              </w:rPr>
              <w:br/>
              <w:t>(marinas), ecluze etc.;</w:t>
            </w:r>
            <w:r w:rsidRPr="00D743FA">
              <w:rPr>
                <w:rFonts w:ascii="Times New Roman" w:eastAsia="Times New Roman" w:hAnsi="Times New Roman" w:cs="Courier New"/>
                <w:sz w:val="16"/>
                <w:szCs w:val="16"/>
              </w:rPr>
              <w:br/>
              <w:t>- baraje si diguri;</w:t>
            </w:r>
            <w:r w:rsidRPr="00D743FA">
              <w:rPr>
                <w:rFonts w:ascii="Times New Roman" w:eastAsia="Times New Roman" w:hAnsi="Times New Roman" w:cs="Courier New"/>
                <w:sz w:val="16"/>
                <w:szCs w:val="16"/>
              </w:rPr>
              <w:br/>
              <w:t>- dragare;</w:t>
            </w:r>
            <w:r w:rsidRPr="00D743FA">
              <w:rPr>
                <w:rFonts w:ascii="Times New Roman" w:eastAsia="Times New Roman" w:hAnsi="Times New Roman" w:cs="Courier New"/>
                <w:sz w:val="16"/>
                <w:szCs w:val="16"/>
              </w:rPr>
              <w:br/>
              <w:t>- lucrari subacvatice.</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45240000</w:t>
            </w:r>
          </w:p>
        </w:tc>
      </w:tr>
      <w:tr w:rsidR="00D743FA" w:rsidRPr="00D743FA" w:rsidTr="00D743FA">
        <w:trPr>
          <w:trHeight w:val="517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45.25</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Alte lucrari de constructii care implica lucrari speciale</w:t>
            </w:r>
          </w:p>
        </w:tc>
        <w:tc>
          <w:tcPr>
            <w:tcW w:w="6945" w:type="dxa"/>
            <w:tcBorders>
              <w:top w:val="nil"/>
              <w:left w:val="nil"/>
              <w:bottom w:val="nil"/>
              <w:right w:val="nil"/>
            </w:tcBorders>
            <w:shd w:val="clear" w:color="auto" w:fill="auto"/>
            <w:tcMar>
              <w:top w:w="15" w:type="dxa"/>
              <w:left w:w="15" w:type="dxa"/>
              <w:bottom w:w="15" w:type="dxa"/>
              <w:right w:w="15"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activitatile de constructii specializate care implica un</w:t>
            </w:r>
            <w:r w:rsidRPr="00D743FA">
              <w:rPr>
                <w:rFonts w:ascii="Times New Roman" w:eastAsia="Times New Roman" w:hAnsi="Times New Roman" w:cs="Courier New"/>
                <w:sz w:val="16"/>
                <w:szCs w:val="16"/>
              </w:rPr>
              <w:br/>
              <w:t>aspect comun pentru mai multe tipuri de lucrari si care</w:t>
            </w:r>
            <w:r w:rsidRPr="00D743FA">
              <w:rPr>
                <w:rFonts w:ascii="Times New Roman" w:eastAsia="Times New Roman" w:hAnsi="Times New Roman" w:cs="Courier New"/>
                <w:sz w:val="16"/>
                <w:szCs w:val="16"/>
              </w:rPr>
              <w:br/>
              <w:t>necesita competente sau echipamente specializate;</w:t>
            </w:r>
            <w:r w:rsidRPr="00D743FA">
              <w:rPr>
                <w:rFonts w:ascii="Times New Roman" w:eastAsia="Times New Roman" w:hAnsi="Times New Roman" w:cs="Courier New"/>
                <w:sz w:val="16"/>
                <w:szCs w:val="16"/>
              </w:rPr>
              <w:br/>
              <w:t>- realizarea de fundatii, inclusiv instalarea pilotilor;</w:t>
            </w:r>
            <w:r w:rsidRPr="00D743FA">
              <w:rPr>
                <w:rFonts w:ascii="Times New Roman" w:eastAsia="Times New Roman" w:hAnsi="Times New Roman" w:cs="Courier New"/>
                <w:sz w:val="16"/>
                <w:szCs w:val="16"/>
              </w:rPr>
              <w:br/>
              <w:t>- forarea si constructia de puturi de apa, saparea de puturi;</w:t>
            </w:r>
            <w:r w:rsidRPr="00D743FA">
              <w:rPr>
                <w:rFonts w:ascii="Times New Roman" w:eastAsia="Times New Roman" w:hAnsi="Times New Roman" w:cs="Courier New"/>
                <w:sz w:val="16"/>
                <w:szCs w:val="16"/>
              </w:rPr>
              <w:br/>
              <w:t>- montarea elementelor de structura metalica ce nu sunt</w:t>
            </w:r>
            <w:r w:rsidRPr="00D743FA">
              <w:rPr>
                <w:rFonts w:ascii="Times New Roman" w:eastAsia="Times New Roman" w:hAnsi="Times New Roman" w:cs="Courier New"/>
                <w:sz w:val="16"/>
                <w:szCs w:val="16"/>
              </w:rPr>
              <w:br/>
              <w:t>fabricate de unitatea care executa lucrarile;</w:t>
            </w:r>
            <w:r w:rsidRPr="00D743FA">
              <w:rPr>
                <w:rFonts w:ascii="Times New Roman" w:eastAsia="Times New Roman" w:hAnsi="Times New Roman" w:cs="Courier New"/>
                <w:sz w:val="16"/>
                <w:szCs w:val="16"/>
              </w:rPr>
              <w:br/>
              <w:t>- indoirea structurilor metalice;</w:t>
            </w:r>
            <w:r w:rsidRPr="00D743FA">
              <w:rPr>
                <w:rFonts w:ascii="Times New Roman" w:eastAsia="Times New Roman" w:hAnsi="Times New Roman" w:cs="Courier New"/>
                <w:sz w:val="16"/>
                <w:szCs w:val="16"/>
              </w:rPr>
              <w:br/>
              <w:t>- lucrari de zidire cu caramida sau piatra;</w:t>
            </w:r>
            <w:r w:rsidRPr="00D743FA">
              <w:rPr>
                <w:rFonts w:ascii="Times New Roman" w:eastAsia="Times New Roman" w:hAnsi="Times New Roman" w:cs="Courier New"/>
                <w:sz w:val="16"/>
                <w:szCs w:val="16"/>
              </w:rPr>
              <w:br/>
              <w:t>- montarea si demontarea schelelor si a platformelor de</w:t>
            </w:r>
            <w:r w:rsidRPr="00D743FA">
              <w:rPr>
                <w:rFonts w:ascii="Times New Roman" w:eastAsia="Times New Roman" w:hAnsi="Times New Roman" w:cs="Courier New"/>
                <w:sz w:val="16"/>
                <w:szCs w:val="16"/>
              </w:rPr>
              <w:br/>
              <w:t>lucru proprii sau inchiriate;</w:t>
            </w:r>
            <w:r w:rsidRPr="00D743FA">
              <w:rPr>
                <w:rFonts w:ascii="Times New Roman" w:eastAsia="Times New Roman" w:hAnsi="Times New Roman" w:cs="Courier New"/>
                <w:sz w:val="16"/>
                <w:szCs w:val="16"/>
              </w:rPr>
              <w:br/>
              <w:t>- constructia de cosuri de fum si de cuptoare industriale.</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inchirierea de schele fara montare si demontare, a se</w:t>
            </w:r>
            <w:r w:rsidRPr="00D743FA">
              <w:rPr>
                <w:rFonts w:ascii="Times New Roman" w:eastAsia="Times New Roman" w:hAnsi="Times New Roman" w:cs="Courier New"/>
                <w:sz w:val="16"/>
                <w:szCs w:val="16"/>
              </w:rPr>
              <w:br/>
              <w:t>vedea 71.32.</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45250000 45262000</w:t>
            </w: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w:t>
            </w: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de instalatii</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45300000</w:t>
            </w:r>
          </w:p>
        </w:tc>
      </w:tr>
      <w:tr w:rsidR="00D743FA" w:rsidRPr="00D743FA" w:rsidTr="00D743FA">
        <w:trPr>
          <w:trHeight w:val="24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45.31</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de instalatii electrice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instalarea, in cladiri sau in alte proiecte de constructii, a urmatoarelor elemente:</w:t>
            </w:r>
            <w:r w:rsidRPr="00D743FA">
              <w:rPr>
                <w:rFonts w:ascii="Times New Roman" w:eastAsia="Times New Roman" w:hAnsi="Times New Roman" w:cs="Courier New"/>
                <w:sz w:val="16"/>
                <w:szCs w:val="16"/>
              </w:rPr>
              <w:br/>
              <w:t>- cabluri si conexiuni electrice;</w:t>
            </w:r>
            <w:r w:rsidRPr="00D743FA">
              <w:rPr>
                <w:rFonts w:ascii="Times New Roman" w:eastAsia="Times New Roman" w:hAnsi="Times New Roman" w:cs="Courier New"/>
                <w:sz w:val="16"/>
                <w:szCs w:val="16"/>
              </w:rPr>
              <w:br/>
              <w:t>- sisteme de telecomunicatii;</w:t>
            </w:r>
            <w:r w:rsidRPr="00D743FA">
              <w:rPr>
                <w:rFonts w:ascii="Times New Roman" w:eastAsia="Times New Roman" w:hAnsi="Times New Roman" w:cs="Courier New"/>
                <w:sz w:val="16"/>
                <w:szCs w:val="16"/>
              </w:rPr>
              <w:br/>
              <w:t>- instalatii electrice de incalzire;</w:t>
            </w:r>
            <w:r w:rsidRPr="00D743FA">
              <w:rPr>
                <w:rFonts w:ascii="Times New Roman" w:eastAsia="Times New Roman" w:hAnsi="Times New Roman" w:cs="Courier New"/>
                <w:sz w:val="16"/>
                <w:szCs w:val="16"/>
              </w:rPr>
              <w:br/>
              <w:t>- antene pentru cladiri rezidentiale;</w:t>
            </w:r>
            <w:r w:rsidRPr="00D743FA">
              <w:rPr>
                <w:rFonts w:ascii="Times New Roman" w:eastAsia="Times New Roman" w:hAnsi="Times New Roman" w:cs="Courier New"/>
                <w:sz w:val="16"/>
                <w:szCs w:val="16"/>
              </w:rPr>
              <w:br/>
              <w:t>- sisteme de alarma impotriva incendiilor;</w:t>
            </w:r>
            <w:r w:rsidRPr="00D743FA">
              <w:rPr>
                <w:rFonts w:ascii="Times New Roman" w:eastAsia="Times New Roman" w:hAnsi="Times New Roman" w:cs="Courier New"/>
                <w:sz w:val="16"/>
                <w:szCs w:val="16"/>
              </w:rPr>
              <w:br/>
              <w:t>- sisteme de alarma antiefractie;</w:t>
            </w:r>
            <w:r w:rsidRPr="00D743FA">
              <w:rPr>
                <w:rFonts w:ascii="Times New Roman" w:eastAsia="Times New Roman" w:hAnsi="Times New Roman" w:cs="Courier New"/>
                <w:sz w:val="16"/>
                <w:szCs w:val="16"/>
              </w:rPr>
              <w:br/>
              <w:t>- ascensoare si scari rulante;</w:t>
            </w:r>
            <w:r w:rsidRPr="00D743FA">
              <w:rPr>
                <w:rFonts w:ascii="Times New Roman" w:eastAsia="Times New Roman" w:hAnsi="Times New Roman" w:cs="Courier New"/>
                <w:sz w:val="16"/>
                <w:szCs w:val="16"/>
              </w:rPr>
              <w:br/>
              <w:t>- paratrasnete etc.</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45213316 45310000 cu exceptia: 45316000</w:t>
            </w:r>
          </w:p>
        </w:tc>
      </w:tr>
      <w:tr w:rsidR="00D743FA" w:rsidRPr="00D743FA" w:rsidTr="00D743FA">
        <w:trPr>
          <w:trHeight w:val="139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45.32</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de izolare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instalarea, in cladiri sau in alte proiecte de constructii, de izolatii termice, acustice sau impotriva vibratiilor.</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lucrari de impermeabilizare, a se vedea 45.22.</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45320000</w:t>
            </w:r>
          </w:p>
        </w:tc>
      </w:tr>
      <w:tr w:rsidR="00D743FA" w:rsidRPr="00D743FA" w:rsidTr="00D743FA">
        <w:trPr>
          <w:trHeight w:val="24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45.33</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Instalatii</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instalarea, in cladiri sau in alte proiecte de constructii, a urmatoarelor elemente:</w:t>
            </w:r>
            <w:r w:rsidRPr="00D743FA">
              <w:rPr>
                <w:rFonts w:ascii="Times New Roman" w:eastAsia="Times New Roman" w:hAnsi="Times New Roman" w:cs="Courier New"/>
                <w:sz w:val="16"/>
                <w:szCs w:val="16"/>
              </w:rPr>
              <w:br/>
              <w:t>- instalatii si echipamente sanitare;</w:t>
            </w:r>
            <w:r w:rsidRPr="00D743FA">
              <w:rPr>
                <w:rFonts w:ascii="Times New Roman" w:eastAsia="Times New Roman" w:hAnsi="Times New Roman" w:cs="Courier New"/>
                <w:sz w:val="16"/>
                <w:szCs w:val="16"/>
              </w:rPr>
              <w:br/>
              <w:t>- echipamente pentru distributia gazelor;</w:t>
            </w:r>
            <w:r w:rsidRPr="00D743FA">
              <w:rPr>
                <w:rFonts w:ascii="Times New Roman" w:eastAsia="Times New Roman" w:hAnsi="Times New Roman" w:cs="Courier New"/>
                <w:sz w:val="16"/>
                <w:szCs w:val="16"/>
              </w:rPr>
              <w:br/>
              <w:t>- echipamente si conducte de incalzire, de ventilare, de refrigerare sau de climatizare;</w:t>
            </w:r>
            <w:r w:rsidRPr="00D743FA">
              <w:rPr>
                <w:rFonts w:ascii="Times New Roman" w:eastAsia="Times New Roman" w:hAnsi="Times New Roman" w:cs="Courier New"/>
                <w:sz w:val="16"/>
                <w:szCs w:val="16"/>
              </w:rPr>
              <w:br/>
              <w:t>- instalatii de stingere a incendiilor cu sprinklere.</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instalarea sistemelor electrice de incalzire, a se vedea 45.31.</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45330000</w:t>
            </w:r>
          </w:p>
        </w:tc>
      </w:tr>
      <w:tr w:rsidR="00D743FA" w:rsidRPr="00D743FA" w:rsidTr="00D743FA">
        <w:trPr>
          <w:trHeight w:val="600"/>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vMerge w:val="restart"/>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vMerge w:val="restart"/>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vMerge w:val="restart"/>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45.34</w:t>
            </w:r>
          </w:p>
        </w:tc>
        <w:tc>
          <w:tcPr>
            <w:tcW w:w="2355" w:type="dxa"/>
            <w:vMerge w:val="restart"/>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Alte lucrari de instalatii</w:t>
            </w:r>
          </w:p>
        </w:tc>
        <w:tc>
          <w:tcPr>
            <w:tcW w:w="6945" w:type="dxa"/>
            <w:vMerge w:val="restart"/>
            <w:tcBorders>
              <w:top w:val="nil"/>
              <w:left w:val="nil"/>
              <w:bottom w:val="nil"/>
              <w:right w:val="nil"/>
            </w:tcBorders>
            <w:shd w:val="clear" w:color="auto" w:fill="auto"/>
            <w:tcMar>
              <w:top w:w="15" w:type="dxa"/>
              <w:left w:w="15" w:type="dxa"/>
              <w:bottom w:w="15" w:type="dxa"/>
              <w:right w:w="15"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instalarea sistemelor de iluminat si de semnalizare pentru</w:t>
            </w:r>
            <w:r w:rsidRPr="00D743FA">
              <w:rPr>
                <w:rFonts w:ascii="Times New Roman" w:eastAsia="Times New Roman" w:hAnsi="Times New Roman" w:cs="Courier New"/>
                <w:sz w:val="16"/>
                <w:szCs w:val="16"/>
              </w:rPr>
              <w:br/>
              <w:t>sosele, cai ferate, aeroporturi si porturi;</w:t>
            </w:r>
            <w:r w:rsidRPr="00D743FA">
              <w:rPr>
                <w:rFonts w:ascii="Times New Roman" w:eastAsia="Times New Roman" w:hAnsi="Times New Roman" w:cs="Courier New"/>
                <w:sz w:val="16"/>
                <w:szCs w:val="16"/>
              </w:rPr>
              <w:br/>
              <w:t>- instalarea, in cladiri sau in alte proiecte de constructii, a</w:t>
            </w:r>
            <w:r w:rsidRPr="00D743FA">
              <w:rPr>
                <w:rFonts w:ascii="Times New Roman" w:eastAsia="Times New Roman" w:hAnsi="Times New Roman" w:cs="Courier New"/>
                <w:sz w:val="16"/>
                <w:szCs w:val="16"/>
              </w:rPr>
              <w:br/>
              <w:t>instalatiilor si a echipamentelor neclasificate in alta parte.</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45234115</w:t>
            </w:r>
          </w:p>
        </w:tc>
      </w:tr>
      <w:tr w:rsidR="00D743FA" w:rsidRPr="00D743FA" w:rsidTr="00D743FA">
        <w:trPr>
          <w:trHeight w:val="600"/>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45316000</w:t>
            </w:r>
          </w:p>
        </w:tc>
      </w:tr>
      <w:tr w:rsidR="00D743FA" w:rsidRPr="00D743FA" w:rsidTr="00D743FA">
        <w:trPr>
          <w:trHeight w:val="61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45340000</w:t>
            </w: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w:t>
            </w: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Lucrari de finisare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45400000</w:t>
            </w:r>
          </w:p>
        </w:tc>
      </w:tr>
      <w:tr w:rsidR="00D743FA" w:rsidRPr="00D743FA" w:rsidTr="00D743FA">
        <w:trPr>
          <w:trHeight w:val="118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45.41</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Tencuire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aplicarea, in cladiri sau in alte proiecte de constructii, a ipsosului si a stucului pentru structuri sau ornamente interioare si exterioare, inclusiv a materialelor de fatuire asociate.</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45410000</w:t>
            </w:r>
          </w:p>
        </w:tc>
      </w:tr>
      <w:tr w:rsidR="00D743FA" w:rsidRPr="00D743FA" w:rsidTr="00D743FA">
        <w:trPr>
          <w:trHeight w:val="24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45.42</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Tamplarie si dulgherie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instalarea de usi, ferestre, tocuri si rame pentru usi si ferestre, bucatarii echipate, scari, echipamente pentru magazine si echipamente similare, din lemn sau din alte materiale, care nu sunt fabricate de unitatea care executa lucrarile;</w:t>
            </w:r>
            <w:r w:rsidRPr="00D743FA">
              <w:rPr>
                <w:rFonts w:ascii="Times New Roman" w:eastAsia="Times New Roman" w:hAnsi="Times New Roman" w:cs="Courier New"/>
                <w:sz w:val="16"/>
                <w:szCs w:val="16"/>
              </w:rPr>
              <w:br/>
              <w:t>- amenajari interioare, precum plafoane, lambriuri din lemn, compartimentari mobile etc.</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acoperirea cu parchet sau alte pardoseli din lemn, a se vedea 45.43.</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45420000</w:t>
            </w:r>
          </w:p>
        </w:tc>
      </w:tr>
      <w:tr w:rsidR="00D743FA" w:rsidRPr="00D743FA" w:rsidTr="00D743FA">
        <w:trPr>
          <w:trHeight w:val="24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45.43</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Imbracarea podelelor si a peretilor</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instalarea, in cladiri sau in alte proiecte de constructii, a urmatoarelor elemente:</w:t>
            </w:r>
            <w:r w:rsidRPr="00D743FA">
              <w:rPr>
                <w:rFonts w:ascii="Times New Roman" w:eastAsia="Times New Roman" w:hAnsi="Times New Roman" w:cs="Courier New"/>
                <w:sz w:val="16"/>
                <w:szCs w:val="16"/>
              </w:rPr>
              <w:br/>
              <w:t>- dale din ceramica, beton sau piatra pentru pereti sau podele;</w:t>
            </w:r>
            <w:r w:rsidRPr="00D743FA">
              <w:rPr>
                <w:rFonts w:ascii="Times New Roman" w:eastAsia="Times New Roman" w:hAnsi="Times New Roman" w:cs="Courier New"/>
                <w:sz w:val="16"/>
                <w:szCs w:val="16"/>
              </w:rPr>
              <w:br/>
              <w:t>- parchete si alte pardoseli din lemn, mochete si linoleum;</w:t>
            </w:r>
            <w:r w:rsidRPr="00D743FA">
              <w:rPr>
                <w:rFonts w:ascii="Times New Roman" w:eastAsia="Times New Roman" w:hAnsi="Times New Roman" w:cs="Courier New"/>
                <w:sz w:val="16"/>
                <w:szCs w:val="16"/>
              </w:rPr>
              <w:br/>
              <w:t>- inclusiv din cauciuc sau plastic;</w:t>
            </w:r>
            <w:r w:rsidRPr="00D743FA">
              <w:rPr>
                <w:rFonts w:ascii="Times New Roman" w:eastAsia="Times New Roman" w:hAnsi="Times New Roman" w:cs="Courier New"/>
                <w:sz w:val="16"/>
                <w:szCs w:val="16"/>
              </w:rPr>
              <w:br/>
              <w:t>- materiale de placare a podelelor sau a peretilor din terrazzo, marmura, granit sau ardezie;</w:t>
            </w:r>
            <w:r w:rsidRPr="00D743FA">
              <w:rPr>
                <w:rFonts w:ascii="Times New Roman" w:eastAsia="Times New Roman" w:hAnsi="Times New Roman" w:cs="Courier New"/>
                <w:sz w:val="16"/>
                <w:szCs w:val="16"/>
              </w:rPr>
              <w:br/>
              <w:t>- tapete.</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45430000</w:t>
            </w:r>
          </w:p>
        </w:tc>
      </w:tr>
      <w:tr w:rsidR="00D743FA" w:rsidRPr="00D743FA" w:rsidTr="00D743FA">
        <w:trPr>
          <w:trHeight w:val="139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45.44</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Vopsitorie si montare de geamuri</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vopsirea interioara si exterioara a cladirilor;</w:t>
            </w:r>
            <w:r w:rsidRPr="00D743FA">
              <w:rPr>
                <w:rFonts w:ascii="Times New Roman" w:eastAsia="Times New Roman" w:hAnsi="Times New Roman" w:cs="Courier New"/>
                <w:sz w:val="16"/>
                <w:szCs w:val="16"/>
              </w:rPr>
              <w:br/>
              <w:t>- vopsirea structurilor de constructii civile;</w:t>
            </w:r>
            <w:r w:rsidRPr="00D743FA">
              <w:rPr>
                <w:rFonts w:ascii="Times New Roman" w:eastAsia="Times New Roman" w:hAnsi="Times New Roman" w:cs="Courier New"/>
                <w:sz w:val="16"/>
                <w:szCs w:val="16"/>
              </w:rPr>
              <w:br/>
              <w:t>- montarea sticlei, a oglinzilor etc. Aceasta clasa nu cuprinde:</w:t>
            </w:r>
            <w:r w:rsidRPr="00D743FA">
              <w:rPr>
                <w:rFonts w:ascii="Times New Roman" w:eastAsia="Times New Roman" w:hAnsi="Times New Roman" w:cs="Courier New"/>
                <w:sz w:val="16"/>
                <w:szCs w:val="16"/>
              </w:rPr>
              <w:br/>
              <w:t>- instalarea ferestrelor, a se vedea 45.42.</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45440000</w:t>
            </w:r>
          </w:p>
        </w:tc>
      </w:tr>
      <w:tr w:rsidR="00D743FA" w:rsidRPr="00D743FA" w:rsidTr="00D743FA">
        <w:trPr>
          <w:trHeight w:val="202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45.45</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Alte lucrari de finisare</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include:</w:t>
            </w:r>
            <w:r w:rsidRPr="00D743FA">
              <w:rPr>
                <w:rFonts w:ascii="Times New Roman" w:eastAsia="Times New Roman" w:hAnsi="Times New Roman" w:cs="Courier New"/>
                <w:sz w:val="16"/>
                <w:szCs w:val="16"/>
              </w:rPr>
              <w:br/>
              <w:t>- instalarea piscinelor private;</w:t>
            </w:r>
            <w:r w:rsidRPr="00D743FA">
              <w:rPr>
                <w:rFonts w:ascii="Times New Roman" w:eastAsia="Times New Roman" w:hAnsi="Times New Roman" w:cs="Courier New"/>
                <w:sz w:val="16"/>
                <w:szCs w:val="16"/>
              </w:rPr>
              <w:br/>
              <w:t>- curatirea peretilor exteriori ai cladirilor cu ajutorul aburilor, prin sablare sau alte metode similare;</w:t>
            </w:r>
            <w:r w:rsidRPr="00D743FA">
              <w:rPr>
                <w:rFonts w:ascii="Times New Roman" w:eastAsia="Times New Roman" w:hAnsi="Times New Roman" w:cs="Courier New"/>
                <w:sz w:val="16"/>
                <w:szCs w:val="16"/>
              </w:rPr>
              <w:br/>
              <w:t>- celelalte lucrari de finalizare si finisare a cladirilor neclasificate in alta parte.</w:t>
            </w:r>
            <w:r w:rsidRPr="00D743FA">
              <w:rPr>
                <w:rFonts w:ascii="Times New Roman" w:eastAsia="Times New Roman" w:hAnsi="Times New Roman" w:cs="Courier New"/>
                <w:sz w:val="16"/>
                <w:szCs w:val="16"/>
              </w:rPr>
              <w:br/>
              <w:t>Aceasta clasa nu cuprinde:</w:t>
            </w:r>
            <w:r w:rsidRPr="00D743FA">
              <w:rPr>
                <w:rFonts w:ascii="Times New Roman" w:eastAsia="Times New Roman" w:hAnsi="Times New Roman" w:cs="Courier New"/>
                <w:sz w:val="16"/>
                <w:szCs w:val="16"/>
              </w:rPr>
              <w:br/>
              <w:t>- curatarea peretilor interiori ai cladirilor si ai altor constructii, a se vedea 74.70.</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45212212 si DA04 45450000</w:t>
            </w:r>
          </w:p>
        </w:tc>
      </w:tr>
      <w:tr w:rsidR="00D743FA" w:rsidRPr="00D743FA" w:rsidTr="00D743FA">
        <w:trPr>
          <w:trHeight w:val="55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45.5</w:t>
            </w: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Inchirierea de echipamente de constructie sau demolare cu operator</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45500000</w:t>
            </w:r>
          </w:p>
        </w:tc>
      </w:tr>
      <w:tr w:rsidR="00D743FA" w:rsidRPr="00D743FA" w:rsidTr="00D743FA">
        <w:trPr>
          <w:trHeight w:val="990"/>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03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8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11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45.50</w:t>
            </w:r>
          </w:p>
        </w:tc>
        <w:tc>
          <w:tcPr>
            <w:tcW w:w="23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Inchirierea de echipamente de constructie sau demolare cu operator</w:t>
            </w:r>
          </w:p>
        </w:tc>
        <w:tc>
          <w:tcPr>
            <w:tcW w:w="69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Aceasta clasa nu cuprinde:</w:t>
            </w:r>
            <w:r w:rsidRPr="00D743FA">
              <w:rPr>
                <w:rFonts w:ascii="Times New Roman" w:eastAsia="Times New Roman" w:hAnsi="Times New Roman" w:cs="Courier New"/>
                <w:sz w:val="16"/>
                <w:szCs w:val="16"/>
              </w:rPr>
              <w:br/>
              <w:t>- inchirierea de masini si echipamente de constructie sau demolare fara operator, a se vedea 71.32.</w:t>
            </w:r>
          </w:p>
        </w:tc>
        <w:tc>
          <w:tcPr>
            <w:tcW w:w="183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45500000</w:t>
            </w:r>
          </w:p>
        </w:tc>
      </w:tr>
    </w:tbl>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___________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w:t>
      </w:r>
      <w:bookmarkStart w:id="1" w:name="ln2nota"/>
      <w:r w:rsidRPr="00D743FA">
        <w:rPr>
          <w:rFonts w:ascii="Times New Roman" w:eastAsia="Times New Roman" w:hAnsi="Times New Roman" w:cs="Courier New"/>
          <w:iCs/>
          <w:sz w:val="24"/>
          <w:szCs w:val="24"/>
          <w:vertAlign w:val="superscript"/>
        </w:rPr>
        <w:t>1</w:t>
      </w:r>
      <w:r w:rsidRPr="00D743FA">
        <w:rPr>
          <w:rFonts w:ascii="Times New Roman" w:eastAsia="Times New Roman" w:hAnsi="Times New Roman" w:cs="Courier New"/>
          <w:iCs/>
          <w:sz w:val="24"/>
          <w:szCs w:val="24"/>
        </w:rPr>
        <w:t xml:space="preserve"> Regulamentul (CEE) nr. 3.037/90 al Consiliului din 9 octombrie 1990 privind clasificarea statistica a activitatilor economice in Comunitatea Europeana (JO L 293, 24.10.1990, p. 1).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br/>
      </w:r>
      <w:r w:rsidRPr="00D743FA">
        <w:rPr>
          <w:rFonts w:ascii="Times New Roman" w:eastAsia="Times New Roman" w:hAnsi="Times New Roman" w:cs="Courier New"/>
          <w:iCs/>
          <w:sz w:val="24"/>
          <w:szCs w:val="24"/>
        </w:rPr>
        <w:br/>
      </w:r>
    </w:p>
    <w:p w:rsidR="00D743FA" w:rsidRPr="00D743FA" w:rsidRDefault="00D743FA" w:rsidP="00D743FA">
      <w:pPr>
        <w:spacing w:after="0" w:line="240" w:lineRule="auto"/>
        <w:jc w:val="right"/>
        <w:rPr>
          <w:rFonts w:ascii="Times New Roman" w:eastAsia="Times New Roman" w:hAnsi="Times New Roman" w:cs="Times New Roman"/>
          <w:iCs/>
          <w:sz w:val="24"/>
          <w:szCs w:val="24"/>
        </w:rPr>
      </w:pPr>
      <w:r w:rsidRPr="00D743FA">
        <w:rPr>
          <w:rFonts w:ascii="Times New Roman" w:eastAsia="Times New Roman" w:hAnsi="Times New Roman" w:cs="Courier New"/>
          <w:b/>
          <w:bCs/>
          <w:iCs/>
          <w:sz w:val="24"/>
          <w:szCs w:val="24"/>
        </w:rPr>
        <w:t xml:space="preserve">   ANEXA Nr. 2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lastRenderedPageBreak/>
        <w:t>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t> </w:t>
      </w:r>
    </w:p>
    <w:tbl>
      <w:tblPr>
        <w:tblW w:w="9075" w:type="dxa"/>
        <w:jc w:val="center"/>
        <w:tblCellMar>
          <w:left w:w="0" w:type="dxa"/>
          <w:right w:w="0" w:type="dxa"/>
        </w:tblCellMar>
        <w:tblLook w:val="04A0" w:firstRow="1" w:lastRow="0" w:firstColumn="1" w:lastColumn="0" w:noHBand="0" w:noVBand="1"/>
      </w:tblPr>
      <w:tblGrid>
        <w:gridCol w:w="14"/>
        <w:gridCol w:w="5948"/>
        <w:gridCol w:w="3113"/>
      </w:tblGrid>
      <w:tr w:rsidR="00D743FA" w:rsidRPr="00D743FA" w:rsidTr="00D743FA">
        <w:trPr>
          <w:trHeight w:val="1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743FA" w:rsidRPr="00D743FA" w:rsidRDefault="00D743FA" w:rsidP="00D743FA">
            <w:pPr>
              <w:spacing w:after="0" w:line="240" w:lineRule="auto"/>
              <w:rPr>
                <w:rFonts w:ascii="Times New Roman" w:eastAsia="Times New Roman" w:hAnsi="Times New Roman" w:cs="Times New Roman"/>
                <w:sz w:val="2"/>
                <w:szCs w:val="24"/>
              </w:rPr>
            </w:pP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Cod CPV</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43FA" w:rsidRPr="00D743FA" w:rsidRDefault="00D743FA" w:rsidP="00D743FA">
            <w:pPr>
              <w:spacing w:after="0" w:line="240" w:lineRule="auto"/>
              <w:jc w:val="center"/>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Descriere</w:t>
            </w:r>
          </w:p>
        </w:tc>
      </w:tr>
      <w:tr w:rsidR="00D743FA" w:rsidRPr="00D743FA" w:rsidTr="00D743FA">
        <w:trPr>
          <w:trHeight w:val="202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75200000-8; 75231200-6; 75231240-8; 79611000-0; 79622000-0 [Servicii de furnizare personal menajer]; 79624000-4 [Servicii de asigurare de personal de asistenta medicala] si 79625000-1 [Servicii de asigurare de personal medical] de la 85000000-9 la 85323000-9; 98133100-5, 98133000-4; 98200000-5; 98500000-8 [Case particulare cu personal angajat] si 98513000-2 - 98514000-9 [Servicii de forta de munca pentru particulari, Servicii de personal de agentii pentru particulari, Servicii de personal de birou pentru particulari, Servicii de personal angajat temporar pentru particulari, Servicii de asistenta la domiciliu si Servicii domestice]</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de sanatate, servicii sociale si servicii conexe</w:t>
            </w:r>
          </w:p>
        </w:tc>
      </w:tr>
      <w:tr w:rsidR="00D743FA" w:rsidRPr="00D743FA" w:rsidTr="00D743FA">
        <w:trPr>
          <w:trHeight w:val="223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85321000-5 si 85322000-2, 75000000-6 [Servicii de administratie publica, de aparare si de asigurari sociale], 75121000-0, 75122000-7, 75124000-1; de la 79995000-5 la 79995200-7; de la 80000000-4 Servicii de invatamant si formare profesionala la 80660000-8; de la 92000000-1 la 92700000-8</w:t>
            </w:r>
            <w:r w:rsidRPr="00D743FA">
              <w:rPr>
                <w:rFonts w:ascii="Times New Roman" w:eastAsia="Times New Roman" w:hAnsi="Times New Roman" w:cs="Courier New"/>
                <w:sz w:val="16"/>
                <w:szCs w:val="16"/>
              </w:rPr>
              <w:br/>
              <w:t>79950000-8 [Servicii de organizare de expozitii, de targuri si de congrese], 79951000-5 [Servicii de organizare de seminare], 79952000-2 [Servicii pentru evenimente], 79952100-3 [Servicii de organizare de evenimente culturale], 79953000-9 [Servicii de organizare de festivaluri], 79954000-6 [Servicii de organizare de petreceri], 79955000-3 [Servicii de organizare de prezentari de moda], 79956000-0 [Servicii de organizare de targuri si expozitii]</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sociale administrative, servicii de invatamant, servicii de sanatate si servicii culturale</w:t>
            </w: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75300000-9</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de asigurari sociale obligatorii</w:t>
            </w:r>
            <w:r w:rsidRPr="00D743FA">
              <w:rPr>
                <w:rFonts w:ascii="Times New Roman" w:eastAsia="Times New Roman" w:hAnsi="Times New Roman" w:cs="Courier New"/>
                <w:sz w:val="16"/>
                <w:szCs w:val="16"/>
                <w:vertAlign w:val="superscript"/>
              </w:rPr>
              <w:t>1</w:t>
            </w:r>
          </w:p>
        </w:tc>
      </w:tr>
      <w:tr w:rsidR="00D743FA" w:rsidRPr="00D743FA" w:rsidTr="00D743FA">
        <w:trPr>
          <w:trHeight w:val="55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75310000-2, 75311000-9, 75312000-6, 75313000-3, 75313100-4, 75314000-0, 75320000-5, 75330000-8, 75340000-1</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de indemnizatii</w:t>
            </w:r>
          </w:p>
        </w:tc>
      </w:tr>
      <w:tr w:rsidR="00D743FA" w:rsidRPr="00D743FA" w:rsidTr="00D743FA">
        <w:trPr>
          <w:trHeight w:val="139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98000000-3; 98120000-0; 98132000-7; 98133110-8 si 98130000-3</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Alte servicii comunitare, sociale si personale, inclusiv servicii prestate de organizatii sindicale, de organizatii politice, de asociatii de tineri si servicii diverse prestate de organizatii asociative</w:t>
            </w: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98131000-0</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religioase</w:t>
            </w:r>
          </w:p>
        </w:tc>
      </w:tr>
      <w:tr w:rsidR="00D743FA" w:rsidRPr="00D743FA" w:rsidTr="00D743FA">
        <w:trPr>
          <w:trHeight w:val="202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 la 55100000-1 la 55410000-7; de la 55521000-8 la 55521200-0 [55521000-8 Servicii de catering la domiciliu, 55521100-9 Servicii de livrare a mancarii la domiciliu, 55521200-0 Servicii de livrare a mancarii]</w:t>
            </w:r>
            <w:r w:rsidRPr="00D743FA">
              <w:rPr>
                <w:rFonts w:ascii="Times New Roman" w:eastAsia="Times New Roman" w:hAnsi="Times New Roman" w:cs="Courier New"/>
                <w:sz w:val="16"/>
                <w:szCs w:val="16"/>
              </w:rPr>
              <w:br/>
              <w:t>5552000-1 Servicii de catering, 55522000-5 Servicii de catering pentru societati de transport, 55523000-2 Servicii de catering pentru alte societati sau institutii, 55524000-9 Servicii de catering pentru scoli</w:t>
            </w:r>
            <w:r w:rsidRPr="00D743FA">
              <w:rPr>
                <w:rFonts w:ascii="Times New Roman" w:eastAsia="Times New Roman" w:hAnsi="Times New Roman" w:cs="Courier New"/>
                <w:sz w:val="16"/>
                <w:szCs w:val="16"/>
              </w:rPr>
              <w:br/>
              <w:t>55510000-8 Servicii de cantina, 55511000-5 Servicii de cantina si alte servicii de cafenea cu clientela restransa, 55512000-2 Servicii de gestionare a cantinelor, 55523100-3 Servicii de restaurant pentru scoli</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hoteliere si restaurante</w:t>
            </w:r>
          </w:p>
        </w:tc>
      </w:tr>
      <w:tr w:rsidR="00D743FA" w:rsidRPr="00D743FA" w:rsidTr="00D743FA">
        <w:trPr>
          <w:trHeight w:val="55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 la 79100000-5 la 79140000-7; 75231100-5;</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juridice, in masura in care nu sunt excluse in temeiul art. 29 alin. (3)</w:t>
            </w:r>
          </w:p>
        </w:tc>
      </w:tr>
      <w:tr w:rsidR="00D743FA" w:rsidRPr="00D743FA" w:rsidTr="00D743FA">
        <w:trPr>
          <w:trHeight w:val="55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 la 75100000-7 la 75120000-3; 75123000-4; 75125000-8 pana la 75131000-3</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Alte servicii administrative si servicii guvernamentale</w:t>
            </w:r>
          </w:p>
        </w:tc>
      </w:tr>
      <w:tr w:rsidR="00D743FA" w:rsidRPr="00D743FA" w:rsidTr="00D743FA">
        <w:trPr>
          <w:trHeight w:val="34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 la 75200000-8 la 75231000-4;</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Prestari de servicii pentru comunitate</w:t>
            </w:r>
          </w:p>
        </w:tc>
      </w:tr>
      <w:tr w:rsidR="00D743FA" w:rsidRPr="00D743FA" w:rsidTr="00D743FA">
        <w:trPr>
          <w:trHeight w:val="97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75231210-9 pana la 75231230-5; 75240000-0 pana la 75252000-7; 794300000-7; 98113100-9</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legate de inchisori, de securitate publica si de salvare, in masura in care nu sunt excluse in temeiul art. 29 alin. (1) lit. h)</w:t>
            </w:r>
          </w:p>
        </w:tc>
      </w:tr>
      <w:tr w:rsidR="00D743FA" w:rsidRPr="00D743FA" w:rsidTr="00D743FA">
        <w:trPr>
          <w:trHeight w:val="139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de la 79700000-1 la 79721000-4 [Servicii de investigatie si de siguranta, Servicii de siguranta, Servicii de monitorizare a sistemelor de alarma, Servicii de paza, Servicii de supraveghere, Servicii de localizare, Servicii de localizare a transfugilor, Servicii de patrulare, Servicii de eliberare de ecusoane de identificare, Servicii de anchetare si Servicii de agentii de detectivi] 79722000-1 [Servicii de grafologie], 79723000-8 [Servicii de analiza a deseurilor]</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de investigatie si de siguranta</w:t>
            </w:r>
          </w:p>
        </w:tc>
      </w:tr>
      <w:tr w:rsidR="00D743FA" w:rsidRPr="00D743FA" w:rsidTr="00D743FA">
        <w:trPr>
          <w:trHeight w:val="55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98900000-2 [Servicii prestate de organizatii si de organisme extrateritoriale] si 98910000-5 [Servicii specifice organizatiilor si organismelor internationale]</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internationale</w:t>
            </w:r>
          </w:p>
        </w:tc>
      </w:tr>
      <w:tr w:rsidR="00D743FA" w:rsidRPr="00D743FA" w:rsidTr="00D743FA">
        <w:trPr>
          <w:trHeight w:val="1605"/>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64000000-6 [Servicii postale si de telecomunicatii], 64100000-7 [Servicii postale si de curierat], 64110000-0 [Servicii postale], 64111000-7 [Servicii postale de distribuire a ziarelor si a periodicelor], 64112000-4 [Servicii postale de distribuire a corespondentei], 64113000-1 [Servicii postale de distribuire a coletelor], 64114000-8 [Servicii de ghisee de oficii postale], 64115000-5 [Inchiriere de cutii postale], 64116000-2 [Servicii post- restant], 64122000-7 [Servicii de curierat si de mesagerie interna in birouri]</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postale</w:t>
            </w:r>
          </w:p>
        </w:tc>
      </w:tr>
      <w:tr w:rsidR="00D743FA" w:rsidRPr="00D743FA" w:rsidTr="00D743FA">
        <w:trPr>
          <w:trHeight w:val="360"/>
          <w:jc w:val="center"/>
        </w:trPr>
        <w:tc>
          <w:tcPr>
            <w:tcW w:w="0" w:type="auto"/>
            <w:tcBorders>
              <w:top w:val="nil"/>
              <w:left w:val="nil"/>
              <w:bottom w:val="nil"/>
              <w:right w:val="nil"/>
            </w:tcBorders>
            <w:shd w:val="clear" w:color="auto" w:fill="auto"/>
            <w:vAlign w:val="center"/>
            <w:hideMark/>
          </w:tcPr>
          <w:p w:rsidR="00D743FA" w:rsidRPr="00D743FA" w:rsidRDefault="00D743FA" w:rsidP="00D743FA">
            <w:pPr>
              <w:spacing w:after="0" w:line="240" w:lineRule="auto"/>
              <w:rPr>
                <w:rFonts w:ascii="Times New Roman" w:eastAsia="Times New Roman" w:hAnsi="Times New Roman" w:cs="Times New Roman"/>
                <w:sz w:val="24"/>
                <w:szCs w:val="24"/>
              </w:rPr>
            </w:pPr>
          </w:p>
        </w:tc>
        <w:tc>
          <w:tcPr>
            <w:tcW w:w="954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50116510-9 [Servicii de resapare de pneuri], 71550000-8 [Servicii de feronerie]</w:t>
            </w:r>
          </w:p>
        </w:tc>
        <w:tc>
          <w:tcPr>
            <w:tcW w:w="460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Courier New"/>
                <w:sz w:val="16"/>
                <w:szCs w:val="16"/>
              </w:rPr>
              <w:t>Servicii diverse</w:t>
            </w:r>
          </w:p>
        </w:tc>
      </w:tr>
    </w:tbl>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t> </w:t>
      </w:r>
    </w:p>
    <w:p w:rsidR="00D743FA" w:rsidRPr="00D743FA" w:rsidRDefault="00D743FA" w:rsidP="00D743FA">
      <w:pPr>
        <w:spacing w:after="0" w:line="240" w:lineRule="auto"/>
        <w:jc w:val="center"/>
        <w:rPr>
          <w:rFonts w:ascii="Times New Roman" w:eastAsia="Times New Roman" w:hAnsi="Times New Roman" w:cs="Times New Roman"/>
          <w:iCs/>
          <w:sz w:val="24"/>
          <w:szCs w:val="24"/>
        </w:rPr>
      </w:pPr>
      <w:r w:rsidRPr="00D743FA">
        <w:rPr>
          <w:rFonts w:ascii="Times New Roman" w:eastAsia="Times New Roman" w:hAnsi="Times New Roman" w:cs="Times New Roman"/>
          <w:iCs/>
          <w:sz w:val="24"/>
          <w:szCs w:val="24"/>
        </w:rPr>
        <w: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vertAlign w:val="superscript"/>
        </w:rPr>
        <w:t xml:space="preserve"> _________________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vertAlign w:val="superscript"/>
        </w:rPr>
        <w:t>   1</w:t>
      </w:r>
      <w:bookmarkEnd w:id="1"/>
      <w:r w:rsidRPr="00D743FA">
        <w:rPr>
          <w:rFonts w:ascii="Times New Roman" w:eastAsia="Times New Roman" w:hAnsi="Times New Roman" w:cs="Courier New"/>
          <w:iCs/>
          <w:sz w:val="24"/>
          <w:szCs w:val="24"/>
        </w:rPr>
        <w:t xml:space="preserve"> Aceste servicii nu intra sub incidenta prezentei legi in cazul in care sunt organizate sub forma de servicii fara caracter economic de interes general.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w:t>
      </w:r>
    </w:p>
    <w:p w:rsidR="00D743FA" w:rsidRPr="00D743FA" w:rsidRDefault="00D743FA" w:rsidP="00D743FA">
      <w:pPr>
        <w:spacing w:after="0" w:line="240" w:lineRule="auto"/>
        <w:rPr>
          <w:rFonts w:ascii="Courier New" w:eastAsia="Times New Roman" w:hAnsi="Courier New" w:cs="Courier New"/>
          <w:iCs/>
          <w:sz w:val="20"/>
          <w:szCs w:val="20"/>
        </w:rPr>
      </w:pPr>
      <w:r w:rsidRPr="00D743FA">
        <w:rPr>
          <w:rFonts w:ascii="Courier New" w:eastAsia="Times New Roman" w:hAnsi="Courier New" w:cs="Courier New"/>
          <w:iCs/>
          <w:sz w:val="20"/>
          <w:szCs w:val="20"/>
        </w:rPr>
        <w:t xml:space="preserve">  </w:t>
      </w:r>
    </w:p>
    <w:p w:rsidR="00D743FA" w:rsidRPr="00D743FA" w:rsidRDefault="00D743FA" w:rsidP="00D743FA">
      <w:pPr>
        <w:spacing w:after="0" w:line="240" w:lineRule="auto"/>
        <w:rPr>
          <w:rFonts w:ascii="Times New Roman" w:eastAsia="Times New Roman" w:hAnsi="Times New Roman" w:cs="Times New Roman"/>
          <w:iCs/>
          <w:sz w:val="24"/>
          <w:szCs w:val="24"/>
        </w:rPr>
      </w:pPr>
      <w:r w:rsidRPr="00D743FA">
        <w:rPr>
          <w:rFonts w:ascii="Times New Roman" w:eastAsia="Times New Roman" w:hAnsi="Times New Roman" w:cs="Courier New"/>
          <w:iCs/>
          <w:sz w:val="24"/>
          <w:szCs w:val="24"/>
        </w:rPr>
        <w:t> </w:t>
      </w:r>
    </w:p>
    <w:p w:rsidR="00D743FA" w:rsidRPr="00D743FA" w:rsidRDefault="00D743FA" w:rsidP="00D743FA">
      <w:pPr>
        <w:spacing w:after="0" w:line="240" w:lineRule="auto"/>
        <w:rPr>
          <w:rFonts w:ascii="Times New Roman" w:eastAsia="Times New Roman" w:hAnsi="Times New Roman" w:cs="Times New Roman"/>
          <w:sz w:val="24"/>
          <w:szCs w:val="24"/>
        </w:rPr>
      </w:pPr>
      <w:r w:rsidRPr="00D743FA">
        <w:rPr>
          <w:rFonts w:ascii="Times New Roman" w:eastAsia="Times New Roman" w:hAnsi="Times New Roman" w:cs="Times New Roman"/>
          <w:sz w:val="24"/>
          <w:szCs w:val="24"/>
        </w:rPr>
        <w:t> </w:t>
      </w:r>
    </w:p>
    <w:p w:rsidR="00BA787E" w:rsidRDefault="00D743FA"/>
    <w:sectPr w:rsidR="00BA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5D"/>
    <w:rsid w:val="0082495D"/>
    <w:rsid w:val="00D743FA"/>
    <w:rsid w:val="00E57D93"/>
    <w:rsid w:val="00F5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43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3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3FA"/>
    <w:rPr>
      <w:rFonts w:ascii="Times New Roman" w:eastAsia="Times New Roman" w:hAnsi="Times New Roman" w:cs="Times New Roman"/>
      <w:b/>
      <w:bCs/>
      <w:sz w:val="27"/>
      <w:szCs w:val="27"/>
    </w:rPr>
  </w:style>
  <w:style w:type="paragraph" w:styleId="NormalWeb">
    <w:name w:val="Normal (Web)"/>
    <w:basedOn w:val="Normal"/>
    <w:uiPriority w:val="99"/>
    <w:unhideWhenUsed/>
    <w:rsid w:val="00D743F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3FA"/>
    <w:rPr>
      <w:i/>
      <w:iCs/>
    </w:rPr>
  </w:style>
  <w:style w:type="character" w:styleId="Strong">
    <w:name w:val="Strong"/>
    <w:basedOn w:val="DefaultParagraphFont"/>
    <w:uiPriority w:val="22"/>
    <w:qFormat/>
    <w:rsid w:val="00D743FA"/>
    <w:rPr>
      <w:b/>
      <w:bCs/>
    </w:rPr>
  </w:style>
  <w:style w:type="character" w:styleId="Hyperlink">
    <w:name w:val="Hyperlink"/>
    <w:basedOn w:val="DefaultParagraphFont"/>
    <w:uiPriority w:val="99"/>
    <w:semiHidden/>
    <w:unhideWhenUsed/>
    <w:rsid w:val="00D743FA"/>
    <w:rPr>
      <w:color w:val="0000FF"/>
      <w:u w:val="single"/>
    </w:rPr>
  </w:style>
  <w:style w:type="character" w:styleId="FollowedHyperlink">
    <w:name w:val="FollowedHyperlink"/>
    <w:basedOn w:val="DefaultParagraphFont"/>
    <w:uiPriority w:val="99"/>
    <w:semiHidden/>
    <w:unhideWhenUsed/>
    <w:rsid w:val="00D743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43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3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3FA"/>
    <w:rPr>
      <w:rFonts w:ascii="Times New Roman" w:eastAsia="Times New Roman" w:hAnsi="Times New Roman" w:cs="Times New Roman"/>
      <w:b/>
      <w:bCs/>
      <w:sz w:val="27"/>
      <w:szCs w:val="27"/>
    </w:rPr>
  </w:style>
  <w:style w:type="paragraph" w:styleId="NormalWeb">
    <w:name w:val="Normal (Web)"/>
    <w:basedOn w:val="Normal"/>
    <w:uiPriority w:val="99"/>
    <w:unhideWhenUsed/>
    <w:rsid w:val="00D743F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3FA"/>
    <w:rPr>
      <w:i/>
      <w:iCs/>
    </w:rPr>
  </w:style>
  <w:style w:type="character" w:styleId="Strong">
    <w:name w:val="Strong"/>
    <w:basedOn w:val="DefaultParagraphFont"/>
    <w:uiPriority w:val="22"/>
    <w:qFormat/>
    <w:rsid w:val="00D743FA"/>
    <w:rPr>
      <w:b/>
      <w:bCs/>
    </w:rPr>
  </w:style>
  <w:style w:type="character" w:styleId="Hyperlink">
    <w:name w:val="Hyperlink"/>
    <w:basedOn w:val="DefaultParagraphFont"/>
    <w:uiPriority w:val="99"/>
    <w:semiHidden/>
    <w:unhideWhenUsed/>
    <w:rsid w:val="00D743FA"/>
    <w:rPr>
      <w:color w:val="0000FF"/>
      <w:u w:val="single"/>
    </w:rPr>
  </w:style>
  <w:style w:type="character" w:styleId="FollowedHyperlink">
    <w:name w:val="FollowedHyperlink"/>
    <w:basedOn w:val="DefaultParagraphFont"/>
    <w:uiPriority w:val="99"/>
    <w:semiHidden/>
    <w:unhideWhenUsed/>
    <w:rsid w:val="00D743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20050402/1" TargetMode="External"/><Relationship Id="rId13" Type="http://schemas.openxmlformats.org/officeDocument/2006/relationships/hyperlink" Target="Doc:1150021902/1" TargetMode="External"/><Relationship Id="rId18" Type="http://schemas.openxmlformats.org/officeDocument/2006/relationships/hyperlink" Target="Doc:1040053502/1" TargetMode="External"/><Relationship Id="rId26" Type="http://schemas.openxmlformats.org/officeDocument/2006/relationships/hyperlink" Target="Doc:1060003403/18" TargetMode="External"/><Relationship Id="rId3" Type="http://schemas.openxmlformats.org/officeDocument/2006/relationships/settings" Target="settings.xml"/><Relationship Id="rId21" Type="http://schemas.openxmlformats.org/officeDocument/2006/relationships/hyperlink" Target="doc:1090028602/1" TargetMode="External"/><Relationship Id="rId7" Type="http://schemas.openxmlformats.org/officeDocument/2006/relationships/hyperlink" Target="http://www.program-legislativ.ro/fisiere_lex/index.php?file=lege982016.pdf&amp;p=lex" TargetMode="External"/><Relationship Id="rId12" Type="http://schemas.openxmlformats.org/officeDocument/2006/relationships/hyperlink" Target="Doc:1060044802/32" TargetMode="External"/><Relationship Id="rId17" Type="http://schemas.openxmlformats.org/officeDocument/2006/relationships/hyperlink" Target="doc:1000007802/1" TargetMode="External"/><Relationship Id="rId25" Type="http://schemas.openxmlformats.org/officeDocument/2006/relationships/hyperlink" Target="Doc:1150024402/1" TargetMode="External"/><Relationship Id="rId2" Type="http://schemas.microsoft.com/office/2007/relationships/stylesWithEffects" Target="stylesWithEffects.xml"/><Relationship Id="rId16" Type="http://schemas.openxmlformats.org/officeDocument/2006/relationships/hyperlink" Target="Doc:1000007802/1" TargetMode="External"/><Relationship Id="rId20" Type="http://schemas.openxmlformats.org/officeDocument/2006/relationships/hyperlink" Target="doc:1040053502/1" TargetMode="External"/><Relationship Id="rId29" Type="http://schemas.openxmlformats.org/officeDocument/2006/relationships/hyperlink" Target="doc:1030000102/99" TargetMode="External"/><Relationship Id="rId1" Type="http://schemas.openxmlformats.org/officeDocument/2006/relationships/styles" Target="styles.xml"/><Relationship Id="rId6" Type="http://schemas.openxmlformats.org/officeDocument/2006/relationships/hyperlink" Target="Doc:1160039503/2" TargetMode="External"/><Relationship Id="rId11" Type="http://schemas.openxmlformats.org/officeDocument/2006/relationships/hyperlink" Target="Doc:1120019502/1" TargetMode="External"/><Relationship Id="rId24" Type="http://schemas.openxmlformats.org/officeDocument/2006/relationships/hyperlink" Target="Doc:1150001303/18" TargetMode="External"/><Relationship Id="rId5" Type="http://schemas.openxmlformats.org/officeDocument/2006/relationships/hyperlink" Target="http://www.program-legislativ.ro/fisiere_lex/index.php?file=M.Of.Nr.390.pdf&amp;p=lex" TargetMode="External"/><Relationship Id="rId15" Type="http://schemas.openxmlformats.org/officeDocument/2006/relationships/hyperlink" Target="doc:1090028602/1" TargetMode="External"/><Relationship Id="rId23" Type="http://schemas.openxmlformats.org/officeDocument/2006/relationships/hyperlink" Target="Doc:1020018002/1" TargetMode="External"/><Relationship Id="rId28" Type="http://schemas.openxmlformats.org/officeDocument/2006/relationships/hyperlink" Target="doc:1030000102/99" TargetMode="External"/><Relationship Id="rId10" Type="http://schemas.openxmlformats.org/officeDocument/2006/relationships/hyperlink" Target="Doc:1110011403/18" TargetMode="External"/><Relationship Id="rId19" Type="http://schemas.openxmlformats.org/officeDocument/2006/relationships/hyperlink" Target="Doc:1020065602/3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oc:950005102/55" TargetMode="External"/><Relationship Id="rId14" Type="http://schemas.openxmlformats.org/officeDocument/2006/relationships/hyperlink" Target="Doc:1090028602/1" TargetMode="External"/><Relationship Id="rId22" Type="http://schemas.openxmlformats.org/officeDocument/2006/relationships/hyperlink" Target="Doc:1010000203/13" TargetMode="External"/><Relationship Id="rId27" Type="http://schemas.openxmlformats.org/officeDocument/2006/relationships/hyperlink" Target="Doc:106003370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48050</Words>
  <Characters>273890</Characters>
  <Application>Microsoft Office Word</Application>
  <DocSecurity>0</DocSecurity>
  <Lines>2282</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Ciupagea</dc:creator>
  <cp:lastModifiedBy>Alina Ciupagea</cp:lastModifiedBy>
  <cp:revision>2</cp:revision>
  <dcterms:created xsi:type="dcterms:W3CDTF">2016-07-07T08:44:00Z</dcterms:created>
  <dcterms:modified xsi:type="dcterms:W3CDTF">2016-07-07T08:44:00Z</dcterms:modified>
</cp:coreProperties>
</file>